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8472"/>
        <w:gridCol w:w="7450"/>
      </w:tblGrid>
      <w:tr w:rsidR="00EC001E" w:rsidRPr="005E69A7" w:rsidTr="005E69A7">
        <w:trPr>
          <w:trHeight w:val="470"/>
        </w:trPr>
        <w:tc>
          <w:tcPr>
            <w:tcW w:w="8472" w:type="dxa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</w:p>
        </w:tc>
        <w:tc>
          <w:tcPr>
            <w:tcW w:w="7450" w:type="dxa"/>
          </w:tcPr>
          <w:p w:rsidR="00EC001E" w:rsidRDefault="00EC001E" w:rsidP="002C4F4E"/>
          <w:p w:rsidR="00EC001E" w:rsidRPr="005E69A7" w:rsidRDefault="00EC001E" w:rsidP="002C4F4E">
            <w:pPr>
              <w:jc w:val="right"/>
            </w:pPr>
          </w:p>
        </w:tc>
      </w:tr>
    </w:tbl>
    <w:p w:rsidR="00EC001E" w:rsidRDefault="00EC001E" w:rsidP="00617428">
      <w:pPr>
        <w:jc w:val="center"/>
        <w:rPr>
          <w:b/>
          <w:sz w:val="24"/>
          <w:szCs w:val="24"/>
        </w:rPr>
      </w:pPr>
    </w:p>
    <w:p w:rsidR="00EC001E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План-график </w:t>
      </w:r>
    </w:p>
    <w:p w:rsidR="00EC001E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размещения заказов на поставку товаров, выполнение работ, </w:t>
      </w:r>
    </w:p>
    <w:p w:rsidR="00EC001E" w:rsidRPr="009A7A49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06"/>
        <w:gridCol w:w="567"/>
      </w:tblGrid>
      <w:tr w:rsidR="00EC001E" w:rsidRPr="005E69A7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01E" w:rsidRPr="005E69A7" w:rsidRDefault="00EC001E" w:rsidP="003A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год</w:t>
            </w:r>
          </w:p>
        </w:tc>
      </w:tr>
    </w:tbl>
    <w:p w:rsidR="00EC001E" w:rsidRPr="009A7A49" w:rsidRDefault="00EC001E">
      <w:pPr>
        <w:spacing w:after="120"/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Наименование заказчика</w:t>
            </w:r>
          </w:p>
        </w:tc>
        <w:tc>
          <w:tcPr>
            <w:tcW w:w="11340" w:type="dxa"/>
          </w:tcPr>
          <w:p w:rsidR="00EC001E" w:rsidRPr="005E69A7" w:rsidRDefault="009851CA" w:rsidP="009A7A49">
            <w:r>
              <w:t xml:space="preserve">Администрация </w:t>
            </w:r>
            <w:proofErr w:type="spellStart"/>
            <w:r>
              <w:t>Алекссандровского</w:t>
            </w:r>
            <w:proofErr w:type="spellEnd"/>
            <w:r w:rsidR="00EC001E">
              <w:t xml:space="preserve"> сельсовета </w:t>
            </w:r>
            <w:proofErr w:type="spellStart"/>
            <w:r w:rsidR="00EC001E">
              <w:t>Ирбейского</w:t>
            </w:r>
            <w:proofErr w:type="spellEnd"/>
            <w:r w:rsidR="00EC001E">
              <w:t xml:space="preserve"> района Красноярского края</w:t>
            </w:r>
          </w:p>
        </w:tc>
      </w:tr>
      <w:tr w:rsidR="00EC001E" w:rsidRPr="00C71B73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EC001E" w:rsidRDefault="009851CA" w:rsidP="009A7A49">
            <w:r>
              <w:t>663661,</w:t>
            </w:r>
            <w:r w:rsidR="00EC001E">
              <w:t xml:space="preserve"> Красноярский </w:t>
            </w:r>
            <w:r>
              <w:t xml:space="preserve">край, </w:t>
            </w:r>
            <w:proofErr w:type="spellStart"/>
            <w:r>
              <w:t>Ирбейский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Александровка</w:t>
            </w:r>
            <w:proofErr w:type="gramEnd"/>
            <w:r>
              <w:t xml:space="preserve">, ул. Красных Партизан, </w:t>
            </w:r>
            <w:r w:rsidR="00EC001E">
              <w:t xml:space="preserve"> д. 3</w:t>
            </w:r>
          </w:p>
          <w:p w:rsidR="00EC001E" w:rsidRPr="001B27CD" w:rsidRDefault="00EC001E" w:rsidP="009A7A49">
            <w:r>
              <w:t>Тел. 8</w:t>
            </w:r>
            <w:r w:rsidR="009851CA">
              <w:t>-</w:t>
            </w:r>
            <w:r>
              <w:t>39174</w:t>
            </w:r>
            <w:r w:rsidR="009851CA">
              <w:t xml:space="preserve">-39-2-10, </w:t>
            </w:r>
            <w:r>
              <w:t xml:space="preserve"> электронная почта: </w:t>
            </w:r>
            <w:r w:rsidR="001B27CD">
              <w:t xml:space="preserve"> </w:t>
            </w:r>
            <w:proofErr w:type="spellStart"/>
            <w:r w:rsidR="001B27CD" w:rsidRPr="001B27CD">
              <w:rPr>
                <w:lang w:val="en-US"/>
              </w:rPr>
              <w:t>Selsovetalex</w:t>
            </w:r>
            <w:proofErr w:type="spellEnd"/>
            <w:r w:rsidR="001B27CD" w:rsidRPr="001B27CD">
              <w:t xml:space="preserve"> @ </w:t>
            </w:r>
            <w:proofErr w:type="spellStart"/>
            <w:r w:rsidR="001B27CD" w:rsidRPr="001B27CD">
              <w:rPr>
                <w:lang w:val="en-US"/>
              </w:rPr>
              <w:t>yandex</w:t>
            </w:r>
            <w:proofErr w:type="spellEnd"/>
            <w:r w:rsidR="001B27CD" w:rsidRPr="001B27CD">
              <w:t xml:space="preserve">. </w:t>
            </w:r>
            <w:proofErr w:type="spellStart"/>
            <w:r w:rsidR="001B27CD" w:rsidRPr="001B27CD">
              <w:rPr>
                <w:lang w:val="en-US"/>
              </w:rPr>
              <w:t>ru</w:t>
            </w:r>
            <w:proofErr w:type="spellEnd"/>
          </w:p>
        </w:tc>
      </w:tr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ИНН</w:t>
            </w:r>
          </w:p>
        </w:tc>
        <w:tc>
          <w:tcPr>
            <w:tcW w:w="11340" w:type="dxa"/>
          </w:tcPr>
          <w:p w:rsidR="00EC001E" w:rsidRPr="005E69A7" w:rsidRDefault="00EC001E" w:rsidP="009851CA">
            <w:r>
              <w:t>24160015</w:t>
            </w:r>
            <w:r w:rsidR="009851CA">
              <w:t>37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КПП</w:t>
            </w:r>
          </w:p>
        </w:tc>
        <w:tc>
          <w:tcPr>
            <w:tcW w:w="11340" w:type="dxa"/>
          </w:tcPr>
          <w:p w:rsidR="00EC001E" w:rsidRPr="005E69A7" w:rsidRDefault="00EC001E" w:rsidP="009A7A49">
            <w:r>
              <w:t>241601001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F74E86" w:rsidRDefault="00EC001E" w:rsidP="009A7A49">
            <w:pPr>
              <w:rPr>
                <w:highlight w:val="yellow"/>
                <w:lang w:val="en-US"/>
              </w:rPr>
            </w:pPr>
            <w:r>
              <w:t>ОКТМО</w:t>
            </w:r>
          </w:p>
        </w:tc>
        <w:tc>
          <w:tcPr>
            <w:tcW w:w="11340" w:type="dxa"/>
          </w:tcPr>
          <w:p w:rsidR="00EC001E" w:rsidRPr="005E69A7" w:rsidRDefault="009851CA" w:rsidP="009A7A49">
            <w:r>
              <w:t>04619402</w:t>
            </w:r>
          </w:p>
        </w:tc>
      </w:tr>
    </w:tbl>
    <w:p w:rsidR="00EC001E" w:rsidRPr="009A7A49" w:rsidRDefault="00EC001E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8"/>
        <w:gridCol w:w="850"/>
        <w:gridCol w:w="1134"/>
        <w:gridCol w:w="1418"/>
        <w:gridCol w:w="992"/>
        <w:gridCol w:w="992"/>
        <w:gridCol w:w="1560"/>
        <w:gridCol w:w="1559"/>
        <w:gridCol w:w="1134"/>
        <w:gridCol w:w="1129"/>
        <w:gridCol w:w="1139"/>
        <w:gridCol w:w="1134"/>
      </w:tblGrid>
      <w:tr w:rsidR="00EC001E" w:rsidRPr="005E69A7" w:rsidTr="001A1D60">
        <w:trPr>
          <w:cantSplit/>
        </w:trPr>
        <w:tc>
          <w:tcPr>
            <w:tcW w:w="907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КБК</w:t>
            </w:r>
          </w:p>
        </w:tc>
        <w:tc>
          <w:tcPr>
            <w:tcW w:w="907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ОК</w:t>
            </w:r>
            <w:r>
              <w:t>ПД</w:t>
            </w:r>
          </w:p>
        </w:tc>
        <w:tc>
          <w:tcPr>
            <w:tcW w:w="10768" w:type="dxa"/>
            <w:gridSpan w:val="9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Условия контракта</w:t>
            </w:r>
          </w:p>
        </w:tc>
        <w:tc>
          <w:tcPr>
            <w:tcW w:w="1139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Способ определения поставщика</w:t>
            </w:r>
          </w:p>
        </w:tc>
        <w:tc>
          <w:tcPr>
            <w:tcW w:w="1134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Обоснование внесения изменений</w:t>
            </w:r>
          </w:p>
        </w:tc>
      </w:tr>
      <w:tr w:rsidR="00EC001E" w:rsidRPr="005E69A7" w:rsidTr="001A1D60">
        <w:trPr>
          <w:cantSplit/>
        </w:trPr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8" w:type="dxa"/>
            <w:vMerge/>
          </w:tcPr>
          <w:p w:rsidR="00EC001E" w:rsidRPr="005E69A7" w:rsidRDefault="00EC001E" w:rsidP="009A7A49"/>
        </w:tc>
        <w:tc>
          <w:tcPr>
            <w:tcW w:w="850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Порядковый номер закупки (лота)</w:t>
            </w:r>
          </w:p>
        </w:tc>
        <w:tc>
          <w:tcPr>
            <w:tcW w:w="1134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Н</w:t>
            </w:r>
            <w:r w:rsidRPr="005E69A7">
              <w:t>ачальная (максимальная) цена контракта</w:t>
            </w:r>
            <w:r>
              <w:t xml:space="preserve"> (в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Размер обеспечения заявки, исполнения контракта, размер аванса*</w:t>
            </w:r>
          </w:p>
        </w:tc>
        <w:tc>
          <w:tcPr>
            <w:tcW w:w="2263" w:type="dxa"/>
            <w:gridSpan w:val="2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График осуществления процедур закупки</w:t>
            </w:r>
          </w:p>
        </w:tc>
        <w:tc>
          <w:tcPr>
            <w:tcW w:w="1139" w:type="dxa"/>
            <w:vMerge/>
            <w:vAlign w:val="bottom"/>
          </w:tcPr>
          <w:p w:rsidR="00EC001E" w:rsidRPr="005E69A7" w:rsidRDefault="00EC001E" w:rsidP="009A7A49"/>
        </w:tc>
        <w:tc>
          <w:tcPr>
            <w:tcW w:w="1134" w:type="dxa"/>
            <w:vMerge/>
          </w:tcPr>
          <w:p w:rsidR="00EC001E" w:rsidRPr="005E69A7" w:rsidRDefault="00EC001E" w:rsidP="009A7A49"/>
        </w:tc>
      </w:tr>
      <w:tr w:rsidR="00EC001E" w:rsidRPr="005E69A7" w:rsidTr="001A1D60">
        <w:trPr>
          <w:cantSplit/>
        </w:trPr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8" w:type="dxa"/>
            <w:vMerge/>
          </w:tcPr>
          <w:p w:rsidR="00EC001E" w:rsidRPr="005E69A7" w:rsidRDefault="00EC001E" w:rsidP="009A7A49"/>
        </w:tc>
        <w:tc>
          <w:tcPr>
            <w:tcW w:w="850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134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418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992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992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560" w:type="dxa"/>
            <w:vMerge/>
            <w:vAlign w:val="bottom"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559" w:type="dxa"/>
            <w:vMerge/>
            <w:vAlign w:val="bottom"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Планируемый с</w:t>
            </w:r>
            <w:r w:rsidRPr="005E69A7">
              <w:t xml:space="preserve">рок размещения </w:t>
            </w:r>
            <w:r>
              <w:t>извещения</w:t>
            </w:r>
            <w:r w:rsidRPr="005E69A7"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Срок исполнения контракта (месяц, год)</w:t>
            </w:r>
          </w:p>
        </w:tc>
        <w:tc>
          <w:tcPr>
            <w:tcW w:w="1139" w:type="dxa"/>
            <w:vMerge/>
            <w:vAlign w:val="bottom"/>
          </w:tcPr>
          <w:p w:rsidR="00EC001E" w:rsidRPr="005E69A7" w:rsidRDefault="00EC001E" w:rsidP="009A7A49"/>
        </w:tc>
        <w:tc>
          <w:tcPr>
            <w:tcW w:w="1134" w:type="dxa"/>
            <w:vMerge/>
          </w:tcPr>
          <w:p w:rsidR="00EC001E" w:rsidRPr="005E69A7" w:rsidRDefault="00EC001E" w:rsidP="009A7A49"/>
        </w:tc>
      </w:tr>
      <w:tr w:rsidR="00EC001E" w:rsidRPr="005E69A7" w:rsidTr="001A1D60">
        <w:tc>
          <w:tcPr>
            <w:tcW w:w="907" w:type="dxa"/>
          </w:tcPr>
          <w:p w:rsidR="00EC001E" w:rsidRPr="005E69A7" w:rsidRDefault="00EC001E" w:rsidP="009851CA">
            <w:pPr>
              <w:jc w:val="center"/>
            </w:pPr>
            <w:r w:rsidRPr="005E69A7">
              <w:t>1</w:t>
            </w:r>
          </w:p>
        </w:tc>
        <w:tc>
          <w:tcPr>
            <w:tcW w:w="907" w:type="dxa"/>
          </w:tcPr>
          <w:p w:rsidR="00EC001E" w:rsidRPr="005E69A7" w:rsidRDefault="00EC001E" w:rsidP="009851CA">
            <w:pPr>
              <w:jc w:val="center"/>
            </w:pPr>
            <w:r w:rsidRPr="005E69A7">
              <w:t>2</w:t>
            </w:r>
          </w:p>
        </w:tc>
        <w:tc>
          <w:tcPr>
            <w:tcW w:w="908" w:type="dxa"/>
          </w:tcPr>
          <w:p w:rsidR="00EC001E" w:rsidRPr="005E69A7" w:rsidRDefault="00EC001E" w:rsidP="009851CA">
            <w:pPr>
              <w:jc w:val="center"/>
            </w:pPr>
            <w:r w:rsidRPr="005E69A7">
              <w:t>3</w:t>
            </w:r>
          </w:p>
        </w:tc>
        <w:tc>
          <w:tcPr>
            <w:tcW w:w="850" w:type="dxa"/>
          </w:tcPr>
          <w:p w:rsidR="00EC001E" w:rsidRPr="005E69A7" w:rsidRDefault="00EC001E" w:rsidP="009851CA">
            <w:pPr>
              <w:jc w:val="center"/>
            </w:pPr>
            <w:r w:rsidRPr="005E69A7">
              <w:t>4</w:t>
            </w:r>
          </w:p>
        </w:tc>
        <w:tc>
          <w:tcPr>
            <w:tcW w:w="1134" w:type="dxa"/>
          </w:tcPr>
          <w:p w:rsidR="00EC001E" w:rsidRPr="005E69A7" w:rsidRDefault="00EC001E" w:rsidP="009851CA">
            <w:pPr>
              <w:jc w:val="center"/>
            </w:pPr>
            <w:r w:rsidRPr="005E69A7">
              <w:t>5</w:t>
            </w:r>
          </w:p>
        </w:tc>
        <w:tc>
          <w:tcPr>
            <w:tcW w:w="1418" w:type="dxa"/>
          </w:tcPr>
          <w:p w:rsidR="00EC001E" w:rsidRPr="005E69A7" w:rsidRDefault="00EC001E" w:rsidP="009851CA">
            <w:pPr>
              <w:jc w:val="center"/>
            </w:pPr>
            <w:r w:rsidRPr="005E69A7">
              <w:t>6</w:t>
            </w:r>
          </w:p>
        </w:tc>
        <w:tc>
          <w:tcPr>
            <w:tcW w:w="992" w:type="dxa"/>
          </w:tcPr>
          <w:p w:rsidR="00EC001E" w:rsidRPr="005E69A7" w:rsidRDefault="00EC001E" w:rsidP="009851CA">
            <w:pPr>
              <w:jc w:val="center"/>
            </w:pPr>
            <w:r w:rsidRPr="005E69A7">
              <w:t>7</w:t>
            </w:r>
          </w:p>
        </w:tc>
        <w:tc>
          <w:tcPr>
            <w:tcW w:w="992" w:type="dxa"/>
          </w:tcPr>
          <w:p w:rsidR="00EC001E" w:rsidRPr="005E69A7" w:rsidRDefault="00EC001E" w:rsidP="009851CA">
            <w:pPr>
              <w:jc w:val="center"/>
            </w:pPr>
            <w:r w:rsidRPr="005E69A7">
              <w:t>8</w:t>
            </w:r>
          </w:p>
        </w:tc>
        <w:tc>
          <w:tcPr>
            <w:tcW w:w="1560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9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10</w:t>
            </w:r>
          </w:p>
        </w:tc>
        <w:tc>
          <w:tcPr>
            <w:tcW w:w="1134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11</w:t>
            </w:r>
          </w:p>
        </w:tc>
        <w:tc>
          <w:tcPr>
            <w:tcW w:w="112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12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13</w:t>
            </w:r>
          </w:p>
        </w:tc>
        <w:tc>
          <w:tcPr>
            <w:tcW w:w="1134" w:type="dxa"/>
          </w:tcPr>
          <w:p w:rsidR="00EC001E" w:rsidRPr="005E69A7" w:rsidRDefault="00EC001E" w:rsidP="009851CA">
            <w:pPr>
              <w:jc w:val="center"/>
            </w:pPr>
            <w:r w:rsidRPr="005E69A7">
              <w:t>14</w:t>
            </w: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EC001E" w:rsidP="009A7A49"/>
        </w:tc>
        <w:tc>
          <w:tcPr>
            <w:tcW w:w="907" w:type="dxa"/>
          </w:tcPr>
          <w:p w:rsidR="00EC001E" w:rsidRPr="005E69A7" w:rsidRDefault="00EC001E" w:rsidP="009A7A49"/>
        </w:tc>
        <w:tc>
          <w:tcPr>
            <w:tcW w:w="908" w:type="dxa"/>
          </w:tcPr>
          <w:p w:rsidR="00EC001E" w:rsidRPr="005E69A7" w:rsidRDefault="00EC001E" w:rsidP="009A7A49"/>
        </w:tc>
        <w:tc>
          <w:tcPr>
            <w:tcW w:w="850" w:type="dxa"/>
          </w:tcPr>
          <w:p w:rsidR="00EC001E" w:rsidRPr="005E69A7" w:rsidRDefault="00EC001E" w:rsidP="009A7A49"/>
        </w:tc>
        <w:tc>
          <w:tcPr>
            <w:tcW w:w="1134" w:type="dxa"/>
          </w:tcPr>
          <w:p w:rsidR="00EC001E" w:rsidRPr="005E69A7" w:rsidRDefault="00EC001E" w:rsidP="009A7A49"/>
        </w:tc>
        <w:tc>
          <w:tcPr>
            <w:tcW w:w="1418" w:type="dxa"/>
          </w:tcPr>
          <w:p w:rsidR="00EC001E" w:rsidRPr="005E69A7" w:rsidRDefault="00EC001E" w:rsidP="009A7A49"/>
        </w:tc>
        <w:tc>
          <w:tcPr>
            <w:tcW w:w="992" w:type="dxa"/>
          </w:tcPr>
          <w:p w:rsidR="00EC001E" w:rsidRPr="005E69A7" w:rsidRDefault="00EC001E" w:rsidP="009A7A49"/>
        </w:tc>
        <w:tc>
          <w:tcPr>
            <w:tcW w:w="992" w:type="dxa"/>
          </w:tcPr>
          <w:p w:rsidR="00EC001E" w:rsidRPr="005E69A7" w:rsidRDefault="00EC001E" w:rsidP="009A7A49"/>
        </w:tc>
        <w:tc>
          <w:tcPr>
            <w:tcW w:w="1560" w:type="dxa"/>
            <w:vAlign w:val="bottom"/>
          </w:tcPr>
          <w:p w:rsidR="00EC001E" w:rsidRPr="005E69A7" w:rsidRDefault="00EC001E" w:rsidP="009A7A49"/>
        </w:tc>
        <w:tc>
          <w:tcPr>
            <w:tcW w:w="1559" w:type="dxa"/>
            <w:vAlign w:val="bottom"/>
          </w:tcPr>
          <w:p w:rsidR="00EC001E" w:rsidRPr="005E69A7" w:rsidRDefault="00EC001E" w:rsidP="009A7A49"/>
        </w:tc>
        <w:tc>
          <w:tcPr>
            <w:tcW w:w="1134" w:type="dxa"/>
            <w:vAlign w:val="bottom"/>
          </w:tcPr>
          <w:p w:rsidR="00EC001E" w:rsidRPr="005E69A7" w:rsidRDefault="00EC001E" w:rsidP="009A7A49"/>
        </w:tc>
        <w:tc>
          <w:tcPr>
            <w:tcW w:w="1129" w:type="dxa"/>
            <w:vAlign w:val="bottom"/>
          </w:tcPr>
          <w:p w:rsidR="00EC001E" w:rsidRPr="005E69A7" w:rsidRDefault="00EC001E" w:rsidP="009A7A49"/>
        </w:tc>
        <w:tc>
          <w:tcPr>
            <w:tcW w:w="1139" w:type="dxa"/>
            <w:vAlign w:val="bottom"/>
          </w:tcPr>
          <w:p w:rsidR="00EC001E" w:rsidRPr="005E69A7" w:rsidRDefault="00EC001E" w:rsidP="009A7A49"/>
        </w:tc>
        <w:tc>
          <w:tcPr>
            <w:tcW w:w="1134" w:type="dxa"/>
          </w:tcPr>
          <w:p w:rsidR="00EC001E" w:rsidRPr="005E69A7" w:rsidRDefault="00EC001E" w:rsidP="009A7A49"/>
        </w:tc>
      </w:tr>
      <w:tr w:rsidR="00EC001E" w:rsidRPr="005E69A7" w:rsidTr="001A1D60">
        <w:tc>
          <w:tcPr>
            <w:tcW w:w="907" w:type="dxa"/>
          </w:tcPr>
          <w:p w:rsidR="00EC001E" w:rsidRPr="005E69A7" w:rsidRDefault="00EC001E" w:rsidP="009A7A49"/>
        </w:tc>
        <w:tc>
          <w:tcPr>
            <w:tcW w:w="907" w:type="dxa"/>
          </w:tcPr>
          <w:p w:rsidR="00EC001E" w:rsidRPr="005E69A7" w:rsidRDefault="00EC001E" w:rsidP="009A7A49"/>
        </w:tc>
        <w:tc>
          <w:tcPr>
            <w:tcW w:w="908" w:type="dxa"/>
          </w:tcPr>
          <w:p w:rsidR="00EC001E" w:rsidRPr="005E69A7" w:rsidRDefault="00EC001E" w:rsidP="009A7A49"/>
        </w:tc>
        <w:tc>
          <w:tcPr>
            <w:tcW w:w="850" w:type="dxa"/>
          </w:tcPr>
          <w:p w:rsidR="00EC001E" w:rsidRPr="005E69A7" w:rsidRDefault="00EC001E" w:rsidP="009A7A49"/>
        </w:tc>
        <w:tc>
          <w:tcPr>
            <w:tcW w:w="1134" w:type="dxa"/>
          </w:tcPr>
          <w:p w:rsidR="00EC001E" w:rsidRPr="005E69A7" w:rsidRDefault="00EC001E" w:rsidP="009A7A49"/>
        </w:tc>
        <w:tc>
          <w:tcPr>
            <w:tcW w:w="1418" w:type="dxa"/>
          </w:tcPr>
          <w:p w:rsidR="00EC001E" w:rsidRPr="005E69A7" w:rsidRDefault="00EC001E" w:rsidP="009A7A49"/>
        </w:tc>
        <w:tc>
          <w:tcPr>
            <w:tcW w:w="992" w:type="dxa"/>
          </w:tcPr>
          <w:p w:rsidR="00EC001E" w:rsidRPr="005E69A7" w:rsidRDefault="00EC001E" w:rsidP="009A7A49"/>
        </w:tc>
        <w:tc>
          <w:tcPr>
            <w:tcW w:w="992" w:type="dxa"/>
          </w:tcPr>
          <w:p w:rsidR="00EC001E" w:rsidRPr="005E69A7" w:rsidRDefault="00EC001E" w:rsidP="009A7A49"/>
        </w:tc>
        <w:tc>
          <w:tcPr>
            <w:tcW w:w="1560" w:type="dxa"/>
            <w:vAlign w:val="bottom"/>
          </w:tcPr>
          <w:p w:rsidR="00EC001E" w:rsidRPr="005E69A7" w:rsidRDefault="00EC001E" w:rsidP="009A7A49"/>
        </w:tc>
        <w:tc>
          <w:tcPr>
            <w:tcW w:w="1559" w:type="dxa"/>
            <w:vAlign w:val="bottom"/>
          </w:tcPr>
          <w:p w:rsidR="00EC001E" w:rsidRPr="005E69A7" w:rsidRDefault="00EC001E" w:rsidP="009A7A49"/>
        </w:tc>
        <w:tc>
          <w:tcPr>
            <w:tcW w:w="1134" w:type="dxa"/>
            <w:vAlign w:val="bottom"/>
          </w:tcPr>
          <w:p w:rsidR="00EC001E" w:rsidRPr="005E69A7" w:rsidRDefault="00EC001E" w:rsidP="009A7A49"/>
        </w:tc>
        <w:tc>
          <w:tcPr>
            <w:tcW w:w="1129" w:type="dxa"/>
            <w:vAlign w:val="bottom"/>
          </w:tcPr>
          <w:p w:rsidR="00EC001E" w:rsidRPr="005E69A7" w:rsidRDefault="00EC001E" w:rsidP="009A7A49"/>
        </w:tc>
        <w:tc>
          <w:tcPr>
            <w:tcW w:w="1139" w:type="dxa"/>
            <w:vAlign w:val="bottom"/>
          </w:tcPr>
          <w:p w:rsidR="00EC001E" w:rsidRPr="005E69A7" w:rsidRDefault="00EC001E" w:rsidP="009A7A49"/>
        </w:tc>
        <w:tc>
          <w:tcPr>
            <w:tcW w:w="1134" w:type="dxa"/>
          </w:tcPr>
          <w:p w:rsidR="00EC001E" w:rsidRPr="005E69A7" w:rsidRDefault="00EC001E" w:rsidP="009A7A49"/>
        </w:tc>
      </w:tr>
      <w:tr w:rsidR="00EC001E" w:rsidRPr="005E69A7" w:rsidTr="001A1D60">
        <w:tc>
          <w:tcPr>
            <w:tcW w:w="907" w:type="dxa"/>
          </w:tcPr>
          <w:p w:rsidR="00EC001E" w:rsidRPr="005E69A7" w:rsidRDefault="00EC001E" w:rsidP="009A7A49"/>
        </w:tc>
        <w:tc>
          <w:tcPr>
            <w:tcW w:w="907" w:type="dxa"/>
          </w:tcPr>
          <w:p w:rsidR="00EC001E" w:rsidRPr="005E69A7" w:rsidRDefault="00EC001E" w:rsidP="009A7A49"/>
        </w:tc>
        <w:tc>
          <w:tcPr>
            <w:tcW w:w="908" w:type="dxa"/>
          </w:tcPr>
          <w:p w:rsidR="00EC001E" w:rsidRPr="005E69A7" w:rsidRDefault="00EC001E" w:rsidP="009A7A49"/>
        </w:tc>
        <w:tc>
          <w:tcPr>
            <w:tcW w:w="850" w:type="dxa"/>
          </w:tcPr>
          <w:p w:rsidR="00EC001E" w:rsidRPr="005E69A7" w:rsidRDefault="00EC001E" w:rsidP="009A7A49"/>
        </w:tc>
        <w:tc>
          <w:tcPr>
            <w:tcW w:w="1134" w:type="dxa"/>
          </w:tcPr>
          <w:p w:rsidR="00EC001E" w:rsidRPr="005E69A7" w:rsidRDefault="00EC001E" w:rsidP="009A7A49"/>
        </w:tc>
        <w:tc>
          <w:tcPr>
            <w:tcW w:w="1418" w:type="dxa"/>
          </w:tcPr>
          <w:p w:rsidR="00EC001E" w:rsidRPr="005E69A7" w:rsidRDefault="00EC001E" w:rsidP="009A7A49"/>
        </w:tc>
        <w:tc>
          <w:tcPr>
            <w:tcW w:w="992" w:type="dxa"/>
          </w:tcPr>
          <w:p w:rsidR="00EC001E" w:rsidRPr="005E69A7" w:rsidRDefault="00EC001E" w:rsidP="009A7A49"/>
        </w:tc>
        <w:tc>
          <w:tcPr>
            <w:tcW w:w="992" w:type="dxa"/>
          </w:tcPr>
          <w:p w:rsidR="00EC001E" w:rsidRPr="005E69A7" w:rsidRDefault="00EC001E" w:rsidP="009A7A49"/>
        </w:tc>
        <w:tc>
          <w:tcPr>
            <w:tcW w:w="1560" w:type="dxa"/>
            <w:vAlign w:val="bottom"/>
          </w:tcPr>
          <w:p w:rsidR="00EC001E" w:rsidRPr="005E69A7" w:rsidRDefault="00EC001E" w:rsidP="009A7A49"/>
        </w:tc>
        <w:tc>
          <w:tcPr>
            <w:tcW w:w="1559" w:type="dxa"/>
            <w:vAlign w:val="bottom"/>
          </w:tcPr>
          <w:p w:rsidR="00EC001E" w:rsidRPr="005E69A7" w:rsidRDefault="00EC001E" w:rsidP="009A7A49"/>
        </w:tc>
        <w:tc>
          <w:tcPr>
            <w:tcW w:w="1134" w:type="dxa"/>
            <w:vAlign w:val="bottom"/>
          </w:tcPr>
          <w:p w:rsidR="00EC001E" w:rsidRPr="005E69A7" w:rsidRDefault="00EC001E" w:rsidP="009A7A49"/>
        </w:tc>
        <w:tc>
          <w:tcPr>
            <w:tcW w:w="1129" w:type="dxa"/>
            <w:vAlign w:val="bottom"/>
          </w:tcPr>
          <w:p w:rsidR="00EC001E" w:rsidRPr="005E69A7" w:rsidRDefault="00EC001E" w:rsidP="009A7A49"/>
        </w:tc>
        <w:tc>
          <w:tcPr>
            <w:tcW w:w="1139" w:type="dxa"/>
            <w:vAlign w:val="bottom"/>
          </w:tcPr>
          <w:p w:rsidR="00EC001E" w:rsidRPr="005E69A7" w:rsidRDefault="00EC001E" w:rsidP="009A7A49"/>
        </w:tc>
        <w:tc>
          <w:tcPr>
            <w:tcW w:w="1134" w:type="dxa"/>
          </w:tcPr>
          <w:p w:rsidR="00EC001E" w:rsidRPr="005E69A7" w:rsidRDefault="00EC001E" w:rsidP="009A7A49"/>
        </w:tc>
      </w:tr>
    </w:tbl>
    <w:p w:rsidR="00EC001E" w:rsidRPr="009A7A49" w:rsidRDefault="00EC001E">
      <w:pPr>
        <w:rPr>
          <w:sz w:val="22"/>
          <w:szCs w:val="22"/>
        </w:rPr>
      </w:pPr>
    </w:p>
    <w:tbl>
      <w:tblPr>
        <w:tblW w:w="0" w:type="auto"/>
        <w:tblInd w:w="73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283"/>
        <w:gridCol w:w="993"/>
      </w:tblGrid>
      <w:tr w:rsidR="00EC001E" w:rsidRPr="005E69A7" w:rsidTr="005B3B8C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01E" w:rsidRPr="005E69A7" w:rsidRDefault="005D6CC3" w:rsidP="005B3B8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Ширкина</w:t>
            </w:r>
            <w:proofErr w:type="spellEnd"/>
            <w:r>
              <w:rPr>
                <w:sz w:val="22"/>
                <w:szCs w:val="22"/>
              </w:rPr>
              <w:t xml:space="preserve"> Наталья Владимировна</w:t>
            </w:r>
            <w:bookmarkStart w:id="0" w:name="_GoBack"/>
            <w:bookmarkEnd w:id="0"/>
            <w:r w:rsidR="009851CA">
              <w:rPr>
                <w:sz w:val="22"/>
                <w:szCs w:val="22"/>
              </w:rPr>
              <w:t>, 8-39174-39-2-10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</w:tr>
      <w:tr w:rsidR="00EC001E" w:rsidRPr="005E69A7" w:rsidTr="005B3B8C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2C4F4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(Фамилия и инициалы заказчика,</w:t>
            </w:r>
            <w:r w:rsidRPr="005E6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уполномоченного органа, уполномоченного учреждения; телефон (факс) и (или) адрес электронной почты</w:t>
            </w:r>
            <w:r w:rsidRPr="005E69A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</w:tr>
    </w:tbl>
    <w:p w:rsidR="00EC001E" w:rsidRPr="009A7A49" w:rsidRDefault="00EC001E" w:rsidP="005B3B8C">
      <w:pPr>
        <w:spacing w:before="120"/>
        <w:rPr>
          <w:sz w:val="22"/>
          <w:szCs w:val="22"/>
        </w:rPr>
      </w:pPr>
    </w:p>
    <w:p w:rsidR="00EC001E" w:rsidRPr="009A7A49" w:rsidRDefault="00EC001E" w:rsidP="009A7A49">
      <w:pPr>
        <w:rPr>
          <w:sz w:val="22"/>
          <w:szCs w:val="22"/>
        </w:rPr>
      </w:pPr>
      <w:r w:rsidRPr="009A7A49">
        <w:rPr>
          <w:sz w:val="22"/>
          <w:szCs w:val="22"/>
        </w:rPr>
        <w:t>__________________</w:t>
      </w:r>
    </w:p>
    <w:p w:rsidR="00EC001E" w:rsidRPr="009A7A49" w:rsidRDefault="00EC001E" w:rsidP="009A7A49">
      <w:pPr>
        <w:rPr>
          <w:sz w:val="22"/>
          <w:szCs w:val="22"/>
        </w:rPr>
      </w:pPr>
      <w:r w:rsidRPr="009A7A49">
        <w:rPr>
          <w:sz w:val="22"/>
          <w:szCs w:val="22"/>
        </w:rPr>
        <w:t>* При наличии.</w:t>
      </w: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  <w:u w:val="single"/>
        </w:rPr>
        <w:lastRenderedPageBreak/>
        <w:t>Примечания:</w:t>
      </w:r>
      <w:r w:rsidRPr="00544542">
        <w:rPr>
          <w:sz w:val="22"/>
          <w:szCs w:val="22"/>
        </w:rPr>
        <w:t xml:space="preserve">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1. В строке «ОКАТО» указывается код Общероссийского классификатора территорий муниципальных образований (ОКТМО).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2. В столбце 1 указывается код бюджетной классификации Российской Федерации (КБК), </w:t>
      </w:r>
      <w:proofErr w:type="gramStart"/>
      <w:r w:rsidRPr="00544542">
        <w:rPr>
          <w:sz w:val="22"/>
          <w:szCs w:val="22"/>
        </w:rPr>
        <w:t>содержащий</w:t>
      </w:r>
      <w:proofErr w:type="gramEnd"/>
      <w:r w:rsidRPr="00544542">
        <w:rPr>
          <w:sz w:val="22"/>
          <w:szCs w:val="22"/>
        </w:rPr>
        <w:t xml:space="preserve"> в том числе код классификации операции сектора государственного управления</w:t>
      </w:r>
      <w:r>
        <w:rPr>
          <w:sz w:val="22"/>
          <w:szCs w:val="22"/>
        </w:rPr>
        <w:t xml:space="preserve"> </w:t>
      </w:r>
      <w:r w:rsidRPr="00F74E86">
        <w:rPr>
          <w:sz w:val="22"/>
          <w:szCs w:val="22"/>
        </w:rPr>
        <w:t>(КОСГУ),</w:t>
      </w:r>
      <w:r w:rsidRPr="00544542">
        <w:rPr>
          <w:sz w:val="22"/>
          <w:szCs w:val="22"/>
        </w:rPr>
        <w:t xml:space="preserve"> относящийся к расходам бюджетов.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3. В столбце 2 по соответствующей закупке (лоту) – код Общероссийского классификатора видов экономической деятельности (ОКВЭД), соответствующий коду Общероссийского классификатора видов экономической деяте</w:t>
      </w:r>
      <w:r>
        <w:rPr>
          <w:sz w:val="22"/>
          <w:szCs w:val="22"/>
        </w:rPr>
        <w:t>льности, продукции и услуг (ОКПД</w:t>
      </w:r>
      <w:r w:rsidRPr="00544542">
        <w:rPr>
          <w:sz w:val="22"/>
          <w:szCs w:val="22"/>
        </w:rPr>
        <w:t>), указанному в столбце 3, с обязательным указанием класса, подкласса, группы, подгруппы, и вида объекта закупки.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4. В столбце 3 по соответст</w:t>
      </w:r>
      <w:r>
        <w:rPr>
          <w:sz w:val="22"/>
          <w:szCs w:val="22"/>
        </w:rPr>
        <w:t>вующей закупке (лоту) – код ОКПД</w:t>
      </w:r>
      <w:r w:rsidRPr="00544542">
        <w:rPr>
          <w:sz w:val="22"/>
          <w:szCs w:val="22"/>
        </w:rPr>
        <w:t xml:space="preserve"> с обязательным указанием класса, подкласс, группы, подгруппы, и вида объекта закупки.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5. В столбце 4 –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6. В столбце 5 – наименование товара, работы, услуги, </w:t>
      </w:r>
      <w:proofErr w:type="gramStart"/>
      <w:r w:rsidRPr="00544542">
        <w:rPr>
          <w:sz w:val="22"/>
          <w:szCs w:val="22"/>
        </w:rPr>
        <w:t>являющихся</w:t>
      </w:r>
      <w:proofErr w:type="gramEnd"/>
      <w:r w:rsidRPr="00544542">
        <w:rPr>
          <w:sz w:val="22"/>
          <w:szCs w:val="22"/>
        </w:rPr>
        <w:t xml:space="preserve"> предметом контракта. В случае</w:t>
      </w:r>
      <w:proofErr w:type="gramStart"/>
      <w:r w:rsidRPr="00544542">
        <w:rPr>
          <w:sz w:val="22"/>
          <w:szCs w:val="22"/>
        </w:rPr>
        <w:t>,</w:t>
      </w:r>
      <w:proofErr w:type="gramEnd"/>
      <w:r w:rsidRPr="00544542">
        <w:rPr>
          <w:sz w:val="22"/>
          <w:szCs w:val="22"/>
        </w:rPr>
        <w:t xml:space="preserve"> если при осуществлении закупки выделяются лоты, в плане-графике предмет контракта указывается раздельно по каждому лоту.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7. В столбце 6 –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поставляемого товара, выполняемы</w:t>
      </w:r>
      <w:r>
        <w:rPr>
          <w:sz w:val="22"/>
          <w:szCs w:val="22"/>
        </w:rPr>
        <w:t>х</w:t>
      </w:r>
      <w:r w:rsidRPr="00544542">
        <w:rPr>
          <w:sz w:val="22"/>
          <w:szCs w:val="22"/>
        </w:rPr>
        <w:t xml:space="preserve"> работ, оказываемых услуг потребностям заказчика и позволяющие идентифицировать предмет контракта, с учетом положений ст. 33 Закона № 44-ФЗ.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8. В столбце 7 – единицы измерения товаров, работ, услуг, являющихся предметом контракта, в соответствии с Общероссийски</w:t>
      </w:r>
      <w:r>
        <w:rPr>
          <w:sz w:val="22"/>
          <w:szCs w:val="22"/>
        </w:rPr>
        <w:t>м</w:t>
      </w:r>
      <w:r w:rsidRPr="00544542">
        <w:rPr>
          <w:sz w:val="22"/>
          <w:szCs w:val="22"/>
        </w:rPr>
        <w:t xml:space="preserve"> классификатором единиц измерения (ОКЕИ).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9. В столбце 8 – количество товаров, работ, услуг, являющихся предметом контракта, в соответствии с единицами измерения, предусмотренными  в столбце 7 формы планов-графиков. В случае если период осуществления закупки товаров превышает срок, на который утверждается план-график, в столбце 8 формы планов-графиков через символ «/» указывается количество товара, планируемого к поставке в текущем году исполнения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10. В столбце 9 – начальная (максимальная) цена контракта (в тыс. </w:t>
      </w:r>
      <w:proofErr w:type="spellStart"/>
      <w:r w:rsidRPr="00544542">
        <w:rPr>
          <w:sz w:val="22"/>
          <w:szCs w:val="22"/>
        </w:rPr>
        <w:t>руб</w:t>
      </w:r>
      <w:proofErr w:type="spellEnd"/>
      <w:r w:rsidRPr="00544542">
        <w:rPr>
          <w:sz w:val="22"/>
          <w:szCs w:val="22"/>
        </w:rPr>
        <w:t xml:space="preserve">). Начальная (максимальная) цена контракта определяется заказчиком в соответствии с требованиями ст. 22 Федерального  закона № 44-ФЗ. В случае если период осуществления закупки превышает срок, на который утверждается план-график, в столбце 9 через символ «/» также указывается размер выплат в текущем году исполнения контракта. </w:t>
      </w:r>
      <w:proofErr w:type="gramStart"/>
      <w:r w:rsidRPr="00544542">
        <w:rPr>
          <w:sz w:val="22"/>
          <w:szCs w:val="22"/>
        </w:rPr>
        <w:t>В случае если при заключении контракта на выполнение работ по техническому обслуживанию и (или) ремонту техники, оборудования, оказания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 указывается цена запасных частей или каждой запасной части</w:t>
      </w:r>
      <w:proofErr w:type="gramEnd"/>
      <w:r w:rsidRPr="00544542">
        <w:rPr>
          <w:sz w:val="22"/>
          <w:szCs w:val="22"/>
        </w:rPr>
        <w:t xml:space="preserve"> к технике, оборудованию, цена единицы частей или услуги, а также через символ «/» максимальный размер оплаты по контракту.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11. В столбце 10 – через символ «/» размер обеспечения заявки (в тыс. </w:t>
      </w:r>
      <w:proofErr w:type="spellStart"/>
      <w:r w:rsidRPr="00544542">
        <w:rPr>
          <w:sz w:val="22"/>
          <w:szCs w:val="22"/>
        </w:rPr>
        <w:t>руб</w:t>
      </w:r>
      <w:proofErr w:type="spellEnd"/>
      <w:r w:rsidRPr="00544542">
        <w:rPr>
          <w:sz w:val="22"/>
          <w:szCs w:val="22"/>
        </w:rPr>
        <w:t xml:space="preserve">), размер обеспечения исполнения контракта </w:t>
      </w:r>
      <w:proofErr w:type="gramStart"/>
      <w:r w:rsidRPr="00544542">
        <w:rPr>
          <w:sz w:val="22"/>
          <w:szCs w:val="22"/>
        </w:rPr>
        <w:t xml:space="preserve">( </w:t>
      </w:r>
      <w:proofErr w:type="gramEnd"/>
      <w:r w:rsidRPr="00544542">
        <w:rPr>
          <w:sz w:val="22"/>
          <w:szCs w:val="22"/>
        </w:rPr>
        <w:t xml:space="preserve">в тыс. </w:t>
      </w:r>
      <w:proofErr w:type="spellStart"/>
      <w:r w:rsidRPr="00544542">
        <w:rPr>
          <w:sz w:val="22"/>
          <w:szCs w:val="22"/>
        </w:rPr>
        <w:t>руб</w:t>
      </w:r>
      <w:proofErr w:type="spellEnd"/>
      <w:r w:rsidRPr="00544542">
        <w:rPr>
          <w:sz w:val="22"/>
          <w:szCs w:val="22"/>
        </w:rPr>
        <w:t>) и размер аванса (в процентах) (если предполагается).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12. В столбце 11-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исполнителя). В случае если в соответствии с Федеральным законом № 44-ФЗ  не предусмотрено размещение извещения об осуществлении  закупки или направление приглашения принять участие в определении поставщика (подрядчика, исполнителя), указывается планируемый срок заключения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13. В столбце 12 – срок исполнения контракта. </w:t>
      </w:r>
      <w:proofErr w:type="gramStart"/>
      <w:r w:rsidRPr="00544542">
        <w:rPr>
          <w:sz w:val="22"/>
          <w:szCs w:val="22"/>
        </w:rPr>
        <w:t>В случае если контрактом предусмотрены поэтапное исполнение, указываются сроки исполнения отдельных этапов, если периодичная поставка товаров, выполнение работ, оказание услуг – периодичность поставки товаров, выполнения работ, оказания услуг (ежедневно, еженедельно, два раза в месяц, ежемесячно, ежеквартально, раз в полгода).</w:t>
      </w:r>
      <w:proofErr w:type="gramEnd"/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14. В столбце 13 – способ определения поставщика (подрядчика, исполнителя).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15. В столбце 14 – обоснование внесения изменений в утвержденный план-график со ссылкой на соответствующий подпункт пункта 15 примечаний к форме планов-графиков.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16. Информация о закупках, которые планируется осуществлять в соответствии с пунктами 4 и 7  части 2 статьи 83 Федерального закона № 44-ФЗ, указывается в столбцах</w:t>
      </w:r>
      <w:proofErr w:type="gramStart"/>
      <w:r w:rsidRPr="00544542">
        <w:rPr>
          <w:sz w:val="22"/>
          <w:szCs w:val="22"/>
        </w:rPr>
        <w:t>1</w:t>
      </w:r>
      <w:proofErr w:type="gramEnd"/>
      <w:r w:rsidRPr="00544542">
        <w:rPr>
          <w:sz w:val="22"/>
          <w:szCs w:val="22"/>
        </w:rPr>
        <w:t>, 5 , 9 и 13 формы планов-графиков одной строкой в размере совокупного объема денежных средств по каждому из перечисленных объектов закупки: а) преподавательские услуги, оказываемые физическими лицами; б) услуги экскурсовода (гида), оказываемые физическими лицами; в) лекарственные препараты.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lastRenderedPageBreak/>
        <w:t>17.Информация о закупках, которые планируется  осуществлять в соответствии с пунктами 4 и 5 части 1 статья 93 Федерального закона № 44-ФЗ, указывается в столбцах</w:t>
      </w:r>
      <w:proofErr w:type="gramStart"/>
      <w:r w:rsidRPr="00544542">
        <w:rPr>
          <w:sz w:val="22"/>
          <w:szCs w:val="22"/>
        </w:rPr>
        <w:t>1</w:t>
      </w:r>
      <w:proofErr w:type="gramEnd"/>
      <w:r w:rsidRPr="00544542">
        <w:rPr>
          <w:sz w:val="22"/>
          <w:szCs w:val="22"/>
        </w:rPr>
        <w:t>, 9 и 13 формы планов-графиков одной строкой по каждому коду бюджетной классификации в размере совокупного годового объема денежных средств по каждому из перечисленных объектов закупки: а) товары, работы или услуги на  сумму, не превышающую ста тысяч рублей; б) товары, работы или услуги на  сумму, не превышающую четырехсот тысяч рублей.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18. После информации о закупках, которые планируется осуществлять в соответствии с пунктами 4 и 5 части 1 статьи 93 Федерального закона № 44-ФЗ, в столбцах 9 и 13 формы плана-графика указывается итоговая информация о совокупных годовых объемах закупках (тыс. рублей):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а) у единственного поставщика в соответствии с пунктом 4 части 1 статьи 93 Федерального закона № 44-ФЗ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б) у единственного поставщика в соответствии с пунктом 5 части 1 статьи 93 Федерального закона № 44-ФЗ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в) у субъектов малого предпринимательства, социально ориентированных некоммерческих организаций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г) осуществляемых путем проведения запроса котировок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д) всего </w:t>
      </w:r>
      <w:proofErr w:type="gramStart"/>
      <w:r w:rsidRPr="00544542">
        <w:rPr>
          <w:sz w:val="22"/>
          <w:szCs w:val="22"/>
        </w:rPr>
        <w:t>планируемых</w:t>
      </w:r>
      <w:proofErr w:type="gramEnd"/>
      <w:r w:rsidRPr="00544542">
        <w:rPr>
          <w:sz w:val="22"/>
          <w:szCs w:val="22"/>
        </w:rPr>
        <w:t xml:space="preserve"> в текущем году. Через символ «/» указывается также размер выплат по исполнению контрактов в текущем году.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19. В случае если заказчик не планирует осуществлять закупки товаров, работ, услуг в течение календарного года, в столбце 5 плана-графика указывается, что в текущем году закупки не предусмотрены. При этом остальные столбцы не заполняются.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20. В нижнем правом углу плана-графика указывается исполнитель – ответственный за формирование плана-графика.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21. Внесение изменений в план-график осуществляется: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а) по каждому объекту закупки не </w:t>
      </w:r>
      <w:proofErr w:type="gramStart"/>
      <w:r w:rsidRPr="00544542">
        <w:rPr>
          <w:sz w:val="22"/>
          <w:szCs w:val="22"/>
        </w:rPr>
        <w:t>позднее</w:t>
      </w:r>
      <w:proofErr w:type="gramEnd"/>
      <w:r w:rsidRPr="00544542">
        <w:rPr>
          <w:sz w:val="22"/>
          <w:szCs w:val="22"/>
        </w:rPr>
        <w:t xml:space="preserve">  чем за десять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поставщика, за исключением случаев</w:t>
      </w:r>
      <w:r>
        <w:rPr>
          <w:sz w:val="22"/>
          <w:szCs w:val="22"/>
        </w:rPr>
        <w:t xml:space="preserve">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статьей 82  Федерального закона № 44-ФЗ и осуществления закупки у единственного поставщика (подрядчика, исполнителя), в соответствии с пунктами 9 и 28 части 1 статьи 93 Федерального закона № 44-ФЗ.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б) в случае если в соответствии в Федеральным законом № 44-ФЗ не предусмотрено размещение извещения об осуществлении закупки или направление принять участие в определении поставщика, не </w:t>
      </w:r>
      <w:proofErr w:type="gramStart"/>
      <w:r w:rsidRPr="00544542">
        <w:rPr>
          <w:sz w:val="22"/>
          <w:szCs w:val="22"/>
        </w:rPr>
        <w:t>позднее</w:t>
      </w:r>
      <w:proofErr w:type="gramEnd"/>
      <w:r w:rsidRPr="00544542">
        <w:rPr>
          <w:sz w:val="22"/>
          <w:szCs w:val="22"/>
        </w:rPr>
        <w:t xml:space="preserve"> чем за десять календарных дней до даты заключения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в) в случае осуществления закупок путем проведении 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статьей 82 Федерального закона № 44-ФЗ - в день направления запроса о предоставлении котировок участникам закупок.</w:t>
      </w:r>
    </w:p>
    <w:p w:rsidR="00EC001E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г) в случае осуществления закупок у единственного поставщика в соответствии с пунктами 9 и 28 части 1 статьи 93 Федерального закона № 44-Ф, не </w:t>
      </w:r>
      <w:proofErr w:type="gramStart"/>
      <w:r w:rsidRPr="00544542">
        <w:rPr>
          <w:sz w:val="22"/>
          <w:szCs w:val="22"/>
        </w:rPr>
        <w:t>позднее</w:t>
      </w:r>
      <w:proofErr w:type="gramEnd"/>
      <w:r w:rsidRPr="00544542">
        <w:rPr>
          <w:sz w:val="22"/>
          <w:szCs w:val="22"/>
        </w:rPr>
        <w:t xml:space="preserve"> чем за один календарный день до даты заключения контракта.</w:t>
      </w:r>
    </w:p>
    <w:p w:rsidR="00EC001E" w:rsidRDefault="00EC001E" w:rsidP="009A7A49">
      <w:pPr>
        <w:rPr>
          <w:sz w:val="22"/>
          <w:szCs w:val="22"/>
        </w:rPr>
      </w:pPr>
    </w:p>
    <w:p w:rsidR="00EC001E" w:rsidRPr="00136792" w:rsidRDefault="00EC001E" w:rsidP="009A7A49">
      <w:pPr>
        <w:rPr>
          <w:sz w:val="22"/>
          <w:szCs w:val="22"/>
        </w:rPr>
      </w:pPr>
    </w:p>
    <w:p w:rsidR="00EC001E" w:rsidRPr="00D913B6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Pr="009A7A49" w:rsidRDefault="00EC001E" w:rsidP="009A7A49">
      <w:pPr>
        <w:rPr>
          <w:sz w:val="22"/>
          <w:szCs w:val="22"/>
        </w:rPr>
      </w:pPr>
    </w:p>
    <w:sectPr w:rsidR="00EC001E" w:rsidRPr="009A7A49" w:rsidSect="00544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09" w:right="567" w:bottom="709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47" w:rsidRDefault="005F5447">
      <w:r>
        <w:separator/>
      </w:r>
    </w:p>
  </w:endnote>
  <w:endnote w:type="continuationSeparator" w:id="0">
    <w:p w:rsidR="005F5447" w:rsidRDefault="005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E" w:rsidRDefault="00EC00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E" w:rsidRDefault="00EC00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E" w:rsidRDefault="00EC0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47" w:rsidRDefault="005F5447">
      <w:r>
        <w:separator/>
      </w:r>
    </w:p>
  </w:footnote>
  <w:footnote w:type="continuationSeparator" w:id="0">
    <w:p w:rsidR="005F5447" w:rsidRDefault="005F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E" w:rsidRDefault="00EC0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E" w:rsidRPr="003E27D6" w:rsidRDefault="00EC001E" w:rsidP="003E27D6">
    <w:pPr>
      <w:pStyle w:val="a3"/>
      <w:rPr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E" w:rsidRDefault="00EC00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BE8"/>
    <w:rsid w:val="00041EA2"/>
    <w:rsid w:val="000456A6"/>
    <w:rsid w:val="00136792"/>
    <w:rsid w:val="00156A1B"/>
    <w:rsid w:val="00197602"/>
    <w:rsid w:val="001A1D60"/>
    <w:rsid w:val="001A565E"/>
    <w:rsid w:val="001B27CD"/>
    <w:rsid w:val="001D0AC6"/>
    <w:rsid w:val="001D568A"/>
    <w:rsid w:val="00205907"/>
    <w:rsid w:val="00214AB4"/>
    <w:rsid w:val="002371CB"/>
    <w:rsid w:val="00284092"/>
    <w:rsid w:val="002C4F4E"/>
    <w:rsid w:val="00327B92"/>
    <w:rsid w:val="00352AF4"/>
    <w:rsid w:val="003733CB"/>
    <w:rsid w:val="00381737"/>
    <w:rsid w:val="003A1263"/>
    <w:rsid w:val="003A4211"/>
    <w:rsid w:val="003A7D95"/>
    <w:rsid w:val="003E27D6"/>
    <w:rsid w:val="004201D1"/>
    <w:rsid w:val="0046445E"/>
    <w:rsid w:val="004A10B3"/>
    <w:rsid w:val="004A20A2"/>
    <w:rsid w:val="004A27CE"/>
    <w:rsid w:val="004C3160"/>
    <w:rsid w:val="005055ED"/>
    <w:rsid w:val="005365F2"/>
    <w:rsid w:val="00544542"/>
    <w:rsid w:val="00563F47"/>
    <w:rsid w:val="005B3B8C"/>
    <w:rsid w:val="005D6CC3"/>
    <w:rsid w:val="005E69A7"/>
    <w:rsid w:val="005F5447"/>
    <w:rsid w:val="00601EFD"/>
    <w:rsid w:val="00617428"/>
    <w:rsid w:val="00622683"/>
    <w:rsid w:val="006558C6"/>
    <w:rsid w:val="00661B95"/>
    <w:rsid w:val="006C54B2"/>
    <w:rsid w:val="00716431"/>
    <w:rsid w:val="00722E7D"/>
    <w:rsid w:val="0074410E"/>
    <w:rsid w:val="007C7998"/>
    <w:rsid w:val="007E4659"/>
    <w:rsid w:val="00801D14"/>
    <w:rsid w:val="0093779D"/>
    <w:rsid w:val="00953FE3"/>
    <w:rsid w:val="00972478"/>
    <w:rsid w:val="009851CA"/>
    <w:rsid w:val="009A7A49"/>
    <w:rsid w:val="009C0E79"/>
    <w:rsid w:val="00A32213"/>
    <w:rsid w:val="00AD2008"/>
    <w:rsid w:val="00AF5BE8"/>
    <w:rsid w:val="00B61359"/>
    <w:rsid w:val="00B63CB9"/>
    <w:rsid w:val="00C203A4"/>
    <w:rsid w:val="00C221B6"/>
    <w:rsid w:val="00C31DB7"/>
    <w:rsid w:val="00C31FEC"/>
    <w:rsid w:val="00C71B73"/>
    <w:rsid w:val="00C7488E"/>
    <w:rsid w:val="00CA0E19"/>
    <w:rsid w:val="00CC58A9"/>
    <w:rsid w:val="00CC64BF"/>
    <w:rsid w:val="00CE55EF"/>
    <w:rsid w:val="00D26C96"/>
    <w:rsid w:val="00D913B6"/>
    <w:rsid w:val="00E62FD0"/>
    <w:rsid w:val="00E80C5F"/>
    <w:rsid w:val="00EB3CCE"/>
    <w:rsid w:val="00EC001E"/>
    <w:rsid w:val="00F36ADD"/>
    <w:rsid w:val="00F550EA"/>
    <w:rsid w:val="00F74E86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6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D0AC6"/>
  </w:style>
  <w:style w:type="character" w:customStyle="1" w:styleId="a8">
    <w:name w:val="Текст сноски Знак"/>
    <w:link w:val="a7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D0AC6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A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B27C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A7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2013-10-14T08:56:00Z</dcterms:created>
  <dcterms:modified xsi:type="dcterms:W3CDTF">2014-03-28T05:42:00Z</dcterms:modified>
</cp:coreProperties>
</file>