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BF5B99" w:rsidTr="00AE5AFF">
        <w:trPr>
          <w:trHeight w:val="1178"/>
        </w:trPr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BF5B99" w:rsidRDefault="00BF5B99" w:rsidP="00AC16D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BF5B99" w:rsidRDefault="00BF5B99" w:rsidP="00AC16D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A8570D" wp14:editId="02205848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BF5B99" w:rsidRDefault="00BF5B99" w:rsidP="00AC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BF5B99" w:rsidRDefault="00BF5B99" w:rsidP="00AC16D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BF5B99" w:rsidRDefault="00BF5B99" w:rsidP="00AC16D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BF5B99" w:rsidRDefault="00BF5B99" w:rsidP="00AC16DF">
            <w:pPr>
              <w:rPr>
                <w:sz w:val="20"/>
                <w:szCs w:val="20"/>
              </w:rPr>
            </w:pPr>
          </w:p>
        </w:tc>
      </w:tr>
      <w:tr w:rsidR="00BF5B99" w:rsidTr="00AE5AFF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BF5B99" w:rsidRDefault="00BF5B99" w:rsidP="00AC16DF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BF5B99" w:rsidTr="00AE5AFF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BF5B99" w:rsidRDefault="00BF5B99" w:rsidP="00AC16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BF5B99" w:rsidRDefault="00BF5B99" w:rsidP="00AC16D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F5B99" w:rsidTr="00AE5AFF">
        <w:trPr>
          <w:trHeight w:val="1059"/>
        </w:trPr>
        <w:tc>
          <w:tcPr>
            <w:tcW w:w="9704" w:type="dxa"/>
            <w:gridSpan w:val="12"/>
            <w:noWrap/>
            <w:vAlign w:val="bottom"/>
          </w:tcPr>
          <w:p w:rsidR="00BF5B99" w:rsidRDefault="003D3FF4" w:rsidP="00AC16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BF5B99">
              <w:rPr>
                <w:sz w:val="56"/>
                <w:szCs w:val="56"/>
              </w:rPr>
              <w:t>ПОСТАНОВЛЕНИЕ</w:t>
            </w:r>
          </w:p>
        </w:tc>
      </w:tr>
      <w:tr w:rsidR="00BF5B99" w:rsidTr="00AE5AFF">
        <w:trPr>
          <w:trHeight w:val="375"/>
        </w:trPr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</w:tr>
      <w:tr w:rsidR="00BF5B99" w:rsidTr="00AE5AFF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noWrap/>
            <w:vAlign w:val="center"/>
          </w:tcPr>
          <w:p w:rsidR="00BF5B99" w:rsidRDefault="00BF5B99" w:rsidP="00AC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BF5B99" w:rsidRDefault="00BF5B99" w:rsidP="00AC16D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BF5B99" w:rsidRDefault="00BF5B99" w:rsidP="00AC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099" w:type="dxa"/>
            <w:gridSpan w:val="2"/>
            <w:noWrap/>
            <w:vAlign w:val="center"/>
          </w:tcPr>
          <w:p w:rsidR="00BF5B99" w:rsidRPr="000812A4" w:rsidRDefault="003D3FF4" w:rsidP="00AC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</w:p>
        </w:tc>
        <w:tc>
          <w:tcPr>
            <w:tcW w:w="704" w:type="dxa"/>
            <w:noWrap/>
            <w:vAlign w:val="bottom"/>
          </w:tcPr>
          <w:p w:rsidR="00BF5B99" w:rsidRPr="000812A4" w:rsidRDefault="00BF5B99" w:rsidP="00AC16D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E5AFF" w:rsidRDefault="00AE5AFF" w:rsidP="00AE5AFF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E5AFF" w:rsidTr="00AC16DF">
        <w:tc>
          <w:tcPr>
            <w:tcW w:w="9832" w:type="dxa"/>
          </w:tcPr>
          <w:p w:rsidR="00AE5AFF" w:rsidRDefault="00AE5AFF" w:rsidP="00AC16DF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AE5AFF" w:rsidRDefault="00AE5AFF" w:rsidP="00AE5AFF">
      <w:pPr>
        <w:ind w:firstLine="574"/>
        <w:jc w:val="both"/>
        <w:rPr>
          <w:sz w:val="28"/>
        </w:rPr>
      </w:pPr>
    </w:p>
    <w:p w:rsidR="00AE5AFF" w:rsidRDefault="00AE5AFF" w:rsidP="00AE5AFF">
      <w:pPr>
        <w:ind w:firstLine="574"/>
        <w:jc w:val="both"/>
        <w:rPr>
          <w:sz w:val="28"/>
        </w:rPr>
      </w:pPr>
    </w:p>
    <w:p w:rsidR="00AE5AFF" w:rsidRDefault="00AE5AFF" w:rsidP="00AE5AFF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</w:t>
      </w:r>
      <w:r w:rsidRPr="00AE5AFF">
        <w:rPr>
          <w:b/>
          <w:sz w:val="28"/>
        </w:rPr>
        <w:t>ПОСТАНОВЛЯЮ:</w:t>
      </w:r>
    </w:p>
    <w:p w:rsidR="00AE5AFF" w:rsidRDefault="00AE5AFF" w:rsidP="00AE5AFF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 на кадастровом плане территории из категории «земли населенных пунктов»</w:t>
      </w:r>
      <w:r>
        <w:rPr>
          <w:sz w:val="28"/>
          <w:szCs w:val="28"/>
        </w:rPr>
        <w:t xml:space="preserve"> с разрешенным использованием «приусадебный участок личного подсобного хозяйства», расположенного по адресу</w:t>
      </w:r>
      <w:r>
        <w:rPr>
          <w:sz w:val="28"/>
        </w:rPr>
        <w:t xml:space="preserve">: </w:t>
      </w:r>
      <w:proofErr w:type="gramStart"/>
      <w:r>
        <w:rPr>
          <w:sz w:val="28"/>
        </w:rPr>
        <w:t xml:space="preserve">Красноярский край, </w:t>
      </w:r>
      <w:proofErr w:type="spellStart"/>
      <w:r>
        <w:rPr>
          <w:sz w:val="28"/>
        </w:rPr>
        <w:t>Ирбейский</w:t>
      </w:r>
      <w:proofErr w:type="spellEnd"/>
      <w:r>
        <w:rPr>
          <w:sz w:val="28"/>
        </w:rPr>
        <w:t xml:space="preserve"> район,                      с. Александровка, пер. 1-ое Мая, 1,</w:t>
      </w:r>
      <w:r>
        <w:rPr>
          <w:sz w:val="28"/>
          <w:szCs w:val="28"/>
        </w:rPr>
        <w:t xml:space="preserve"> </w:t>
      </w:r>
      <w:r>
        <w:rPr>
          <w:sz w:val="28"/>
        </w:rPr>
        <w:t>площадью 2500 кв. м, согласно приложению.</w:t>
      </w:r>
      <w:proofErr w:type="gramEnd"/>
    </w:p>
    <w:p w:rsidR="00AE5AFF" w:rsidRDefault="00AE5AFF" w:rsidP="00AE5AFF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E5AFF" w:rsidRDefault="00AE5AFF" w:rsidP="00AE5AFF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AE5AFF" w:rsidRDefault="00AE5AFF" w:rsidP="00AE5AFF">
      <w:pPr>
        <w:ind w:firstLine="574"/>
        <w:jc w:val="both"/>
        <w:rPr>
          <w:sz w:val="28"/>
        </w:rPr>
      </w:pPr>
    </w:p>
    <w:p w:rsidR="00AE5AFF" w:rsidRDefault="00AE5AFF" w:rsidP="00AE5AFF">
      <w:pPr>
        <w:ind w:firstLine="574"/>
        <w:jc w:val="both"/>
        <w:rPr>
          <w:sz w:val="28"/>
        </w:rPr>
      </w:pPr>
    </w:p>
    <w:p w:rsidR="00AE5AFF" w:rsidRDefault="00AE5AFF" w:rsidP="00AE5AFF">
      <w:pPr>
        <w:ind w:firstLine="574"/>
        <w:jc w:val="both"/>
        <w:rPr>
          <w:sz w:val="28"/>
        </w:rPr>
      </w:pPr>
    </w:p>
    <w:p w:rsidR="00AE5AFF" w:rsidRDefault="00AE5AFF" w:rsidP="00AE5AFF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И.Н. Белоусова </w:t>
      </w:r>
    </w:p>
    <w:p w:rsidR="00AE5AFF" w:rsidRDefault="00AE5AFF" w:rsidP="00AE5AFF">
      <w:pPr>
        <w:ind w:left="14"/>
        <w:jc w:val="both"/>
        <w:rPr>
          <w:sz w:val="28"/>
        </w:rPr>
      </w:pPr>
    </w:p>
    <w:p w:rsidR="00AE5AFF" w:rsidRDefault="00AE5AFF" w:rsidP="00AE5AFF">
      <w:pPr>
        <w:ind w:left="14"/>
        <w:jc w:val="both"/>
        <w:rPr>
          <w:sz w:val="28"/>
        </w:rPr>
      </w:pPr>
    </w:p>
    <w:p w:rsidR="00AE5AFF" w:rsidRDefault="00AE5AFF" w:rsidP="00AE5AFF">
      <w:pPr>
        <w:ind w:left="14"/>
        <w:jc w:val="both"/>
        <w:rPr>
          <w:sz w:val="28"/>
        </w:rPr>
      </w:pPr>
    </w:p>
    <w:p w:rsidR="00AE5AFF" w:rsidRDefault="00AE5AFF" w:rsidP="00AE5AFF">
      <w:pPr>
        <w:ind w:left="14"/>
        <w:jc w:val="both"/>
        <w:rPr>
          <w:sz w:val="28"/>
        </w:rPr>
      </w:pPr>
    </w:p>
    <w:p w:rsidR="00AE5AFF" w:rsidRDefault="00AE5AFF" w:rsidP="00AE5AFF">
      <w:pPr>
        <w:ind w:left="14"/>
        <w:jc w:val="both"/>
        <w:rPr>
          <w:sz w:val="28"/>
        </w:rPr>
      </w:pPr>
    </w:p>
    <w:p w:rsidR="00AE5AFF" w:rsidRDefault="00AE5AFF" w:rsidP="00AE5AFF">
      <w:pPr>
        <w:ind w:left="14"/>
        <w:jc w:val="both"/>
        <w:rPr>
          <w:sz w:val="28"/>
        </w:rPr>
      </w:pPr>
    </w:p>
    <w:p w:rsidR="00AE5AFF" w:rsidRDefault="00AE5AFF" w:rsidP="00AE5AFF">
      <w:pPr>
        <w:ind w:left="14"/>
        <w:jc w:val="both"/>
        <w:rPr>
          <w:sz w:val="28"/>
        </w:rPr>
      </w:pPr>
    </w:p>
    <w:p w:rsidR="00AE5AFF" w:rsidRDefault="00AE5AFF" w:rsidP="00AE5AFF">
      <w:pPr>
        <w:ind w:left="14"/>
        <w:jc w:val="both"/>
        <w:rPr>
          <w:sz w:val="16"/>
          <w:szCs w:val="16"/>
        </w:rPr>
      </w:pPr>
    </w:p>
    <w:p w:rsidR="00AE5AFF" w:rsidRDefault="00AE5AFF" w:rsidP="00AE5AFF">
      <w:pPr>
        <w:ind w:left="14"/>
        <w:jc w:val="both"/>
        <w:rPr>
          <w:sz w:val="16"/>
          <w:szCs w:val="16"/>
        </w:rPr>
      </w:pPr>
    </w:p>
    <w:p w:rsidR="00AE5AFF" w:rsidRDefault="00AE5AFF" w:rsidP="00AE5AFF">
      <w:pPr>
        <w:ind w:left="14"/>
        <w:jc w:val="both"/>
        <w:rPr>
          <w:sz w:val="16"/>
          <w:szCs w:val="16"/>
        </w:rPr>
      </w:pPr>
    </w:p>
    <w:p w:rsidR="00AE5AFF" w:rsidRDefault="00AE5AFF" w:rsidP="00AE5AFF">
      <w:pPr>
        <w:ind w:left="14"/>
        <w:jc w:val="both"/>
        <w:rPr>
          <w:sz w:val="16"/>
          <w:szCs w:val="16"/>
        </w:rPr>
      </w:pPr>
    </w:p>
    <w:p w:rsidR="00AE5AFF" w:rsidRDefault="00AE5AFF" w:rsidP="00AE5AFF">
      <w:pPr>
        <w:ind w:left="14"/>
        <w:jc w:val="both"/>
        <w:rPr>
          <w:sz w:val="16"/>
          <w:szCs w:val="16"/>
        </w:rPr>
      </w:pPr>
    </w:p>
    <w:p w:rsidR="00AE5AFF" w:rsidRDefault="00AE5AFF" w:rsidP="00AE5AFF">
      <w:pPr>
        <w:ind w:left="14"/>
        <w:jc w:val="both"/>
        <w:rPr>
          <w:sz w:val="16"/>
          <w:szCs w:val="16"/>
        </w:rPr>
      </w:pPr>
    </w:p>
    <w:p w:rsidR="00AE5AFF" w:rsidRPr="00AE5AFF" w:rsidRDefault="00AE5AFF" w:rsidP="00AE5AFF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9E2773" w:rsidRDefault="009E2773" w:rsidP="009E2773">
      <w:pPr>
        <w:spacing w:before="120" w:line="264" w:lineRule="auto"/>
      </w:pPr>
    </w:p>
    <w:p w:rsidR="003C7BEA" w:rsidRPr="00F3216A" w:rsidRDefault="003C7BEA" w:rsidP="003C7BEA">
      <w:pPr>
        <w:spacing w:before="120" w:line="264" w:lineRule="auto"/>
        <w:ind w:left="5812"/>
        <w:rPr>
          <w:sz w:val="28"/>
          <w:szCs w:val="28"/>
        </w:rPr>
      </w:pPr>
      <w:proofErr w:type="gramStart"/>
      <w:r w:rsidRPr="00F3216A">
        <w:rPr>
          <w:sz w:val="28"/>
          <w:szCs w:val="28"/>
        </w:rPr>
        <w:t>Утверждена</w:t>
      </w:r>
      <w:proofErr w:type="gramEnd"/>
      <w:r w:rsidRPr="00F3216A">
        <w:rPr>
          <w:sz w:val="28"/>
          <w:szCs w:val="28"/>
        </w:rPr>
        <w:t xml:space="preserve"> постановлением администрации Александровского сельсовета </w:t>
      </w:r>
      <w:proofErr w:type="spellStart"/>
      <w:r w:rsidRPr="00F3216A">
        <w:rPr>
          <w:sz w:val="28"/>
          <w:szCs w:val="28"/>
        </w:rPr>
        <w:t>Ирбейского</w:t>
      </w:r>
      <w:proofErr w:type="spellEnd"/>
      <w:r w:rsidRPr="00F3216A">
        <w:rPr>
          <w:sz w:val="28"/>
          <w:szCs w:val="28"/>
        </w:rPr>
        <w:t xml:space="preserve"> района</w:t>
      </w:r>
    </w:p>
    <w:p w:rsidR="00863DF9" w:rsidRDefault="003C7BEA" w:rsidP="003C7BEA">
      <w:pPr>
        <w:spacing w:before="120" w:line="264" w:lineRule="auto"/>
        <w:ind w:left="5812"/>
        <w:rPr>
          <w:sz w:val="28"/>
          <w:szCs w:val="28"/>
        </w:rPr>
      </w:pPr>
      <w:r w:rsidRPr="00F3216A">
        <w:rPr>
          <w:sz w:val="28"/>
          <w:szCs w:val="28"/>
        </w:rPr>
        <w:t xml:space="preserve">№ </w:t>
      </w:r>
      <w:r w:rsidR="003D3FF4">
        <w:rPr>
          <w:sz w:val="28"/>
          <w:szCs w:val="28"/>
        </w:rPr>
        <w:t xml:space="preserve">        </w:t>
      </w:r>
      <w:r w:rsidRPr="00F3216A">
        <w:rPr>
          <w:sz w:val="28"/>
          <w:szCs w:val="28"/>
        </w:rPr>
        <w:t xml:space="preserve"> от  </w:t>
      </w:r>
      <w:r w:rsidR="003D3FF4">
        <w:rPr>
          <w:sz w:val="28"/>
          <w:szCs w:val="28"/>
        </w:rPr>
        <w:t xml:space="preserve">                 </w:t>
      </w:r>
      <w:bookmarkStart w:id="0" w:name="_GoBack"/>
      <w:bookmarkEnd w:id="0"/>
      <w:proofErr w:type="gramStart"/>
      <w:r w:rsidRPr="00F3216A">
        <w:rPr>
          <w:sz w:val="28"/>
          <w:szCs w:val="28"/>
        </w:rPr>
        <w:t>г</w:t>
      </w:r>
      <w:proofErr w:type="gramEnd"/>
      <w:r w:rsidRPr="00F3216A">
        <w:rPr>
          <w:sz w:val="28"/>
          <w:szCs w:val="28"/>
        </w:rPr>
        <w:t>.</w:t>
      </w:r>
    </w:p>
    <w:p w:rsidR="009E2773" w:rsidRDefault="009E2773" w:rsidP="009E2773">
      <w:pPr>
        <w:spacing w:before="360" w:after="180"/>
        <w:ind w:left="1800" w:right="1800"/>
        <w:jc w:val="center"/>
        <w:rPr>
          <w:sz w:val="28"/>
          <w:szCs w:val="28"/>
        </w:rPr>
      </w:pPr>
      <w:r w:rsidRPr="009E2773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A32984" w:rsidRDefault="00A32984" w:rsidP="009E2773">
      <w:pPr>
        <w:spacing w:before="360" w:after="180"/>
        <w:ind w:left="1800" w:right="1800"/>
        <w:jc w:val="center"/>
        <w:rPr>
          <w:sz w:val="28"/>
          <w:szCs w:val="28"/>
        </w:rPr>
      </w:pPr>
    </w:p>
    <w:tbl>
      <w:tblPr>
        <w:tblW w:w="10486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2977"/>
        <w:gridCol w:w="3260"/>
      </w:tblGrid>
      <w:tr w:rsidR="00A32984" w:rsidRPr="00F3216A" w:rsidTr="00A32984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 xml:space="preserve">Условный номер земельного участка </w:t>
            </w:r>
            <w:proofErr w:type="gramStart"/>
            <w:r w:rsidRPr="00F3216A">
              <w:rPr>
                <w:sz w:val="28"/>
                <w:szCs w:val="28"/>
              </w:rPr>
              <w:t>:З</w:t>
            </w:r>
            <w:proofErr w:type="gramEnd"/>
            <w:r w:rsidRPr="00F3216A">
              <w:rPr>
                <w:sz w:val="28"/>
                <w:szCs w:val="28"/>
              </w:rPr>
              <w:t>У1</w:t>
            </w:r>
          </w:p>
        </w:tc>
      </w:tr>
      <w:tr w:rsidR="00A32984" w:rsidRPr="00F3216A" w:rsidTr="00A32984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Площадь земельного участка  2500 м²</w:t>
            </w:r>
          </w:p>
        </w:tc>
      </w:tr>
      <w:tr w:rsidR="00A32984" w:rsidRPr="00F3216A" w:rsidTr="00A32984"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 xml:space="preserve">Координаты, </w:t>
            </w:r>
            <w:proofErr w:type="gramStart"/>
            <w:r w:rsidRPr="00F3216A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A32984" w:rsidRPr="00F3216A" w:rsidTr="00A32984"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Y</w:t>
            </w:r>
          </w:p>
        </w:tc>
      </w:tr>
      <w:tr w:rsidR="00A32984" w:rsidRPr="00F3216A" w:rsidTr="00A3298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3</w:t>
            </w:r>
          </w:p>
        </w:tc>
      </w:tr>
      <w:tr w:rsidR="00A32984" w:rsidRPr="00F3216A" w:rsidTr="00A3298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609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148</w:t>
            </w:r>
          </w:p>
        </w:tc>
      </w:tr>
      <w:tr w:rsidR="00A32984" w:rsidRPr="00F3216A" w:rsidTr="00A3298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622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142</w:t>
            </w:r>
          </w:p>
        </w:tc>
      </w:tr>
      <w:tr w:rsidR="00A32984" w:rsidRPr="00F3216A" w:rsidTr="00A3298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106</w:t>
            </w:r>
          </w:p>
        </w:tc>
      </w:tr>
      <w:tr w:rsidR="00A32984" w:rsidRPr="00F3216A" w:rsidTr="00A3298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127</w:t>
            </w:r>
          </w:p>
        </w:tc>
      </w:tr>
      <w:tr w:rsidR="00A32984" w:rsidRPr="00F3216A" w:rsidTr="00A3298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624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178</w:t>
            </w:r>
          </w:p>
        </w:tc>
      </w:tr>
      <w:tr w:rsidR="00A32984" w:rsidRPr="00F3216A" w:rsidTr="00A3298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C16DF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н</w:t>
            </w:r>
            <w:proofErr w:type="gramStart"/>
            <w:r w:rsidRPr="00F3216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609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4" w:rsidRPr="00F3216A" w:rsidRDefault="00A32984" w:rsidP="00A32984">
            <w:pPr>
              <w:jc w:val="center"/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148</w:t>
            </w:r>
          </w:p>
        </w:tc>
      </w:tr>
      <w:tr w:rsidR="00A32984" w:rsidRPr="00F3216A" w:rsidTr="00A32984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4" w:rsidRPr="00F3216A" w:rsidRDefault="00A32984" w:rsidP="00AC16DF">
            <w:pPr>
              <w:rPr>
                <w:sz w:val="28"/>
                <w:szCs w:val="28"/>
              </w:rPr>
            </w:pPr>
            <w:r w:rsidRPr="00F3216A">
              <w:rPr>
                <w:sz w:val="28"/>
                <w:szCs w:val="28"/>
              </w:rPr>
              <w:t>Система координат: местная 168</w:t>
            </w:r>
          </w:p>
        </w:tc>
      </w:tr>
      <w:tr w:rsidR="00A32984" w:rsidRPr="00F3216A" w:rsidTr="00A32984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4" w:rsidRPr="00F3216A" w:rsidRDefault="00A32984" w:rsidP="00AC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Квартал: 24:16:4801001</w:t>
            </w:r>
          </w:p>
        </w:tc>
      </w:tr>
    </w:tbl>
    <w:p w:rsidR="00A32984" w:rsidRPr="009E2773" w:rsidRDefault="00A32984" w:rsidP="00A32984">
      <w:pPr>
        <w:spacing w:before="360" w:after="180"/>
        <w:ind w:left="1800" w:right="1800"/>
        <w:rPr>
          <w:sz w:val="28"/>
          <w:szCs w:val="28"/>
        </w:rPr>
      </w:pPr>
    </w:p>
    <w:p w:rsidR="009E2773" w:rsidRDefault="009E2773" w:rsidP="009E2773">
      <w:pPr>
        <w:rPr>
          <w:sz w:val="28"/>
          <w:szCs w:val="28"/>
        </w:rPr>
      </w:pPr>
    </w:p>
    <w:p w:rsidR="00863DF9" w:rsidRDefault="00863DF9" w:rsidP="009E2773">
      <w:pPr>
        <w:rPr>
          <w:sz w:val="28"/>
          <w:szCs w:val="28"/>
        </w:rPr>
      </w:pPr>
    </w:p>
    <w:p w:rsidR="00863DF9" w:rsidRPr="009E2773" w:rsidRDefault="00863DF9" w:rsidP="009E2773">
      <w:pPr>
        <w:rPr>
          <w:sz w:val="28"/>
          <w:szCs w:val="28"/>
        </w:rPr>
      </w:pPr>
    </w:p>
    <w:tbl>
      <w:tblPr>
        <w:tblW w:w="111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03"/>
        <w:gridCol w:w="7930"/>
      </w:tblGrid>
      <w:tr w:rsidR="009E2773" w:rsidRPr="009E2773" w:rsidTr="009E2773">
        <w:tc>
          <w:tcPr>
            <w:tcW w:w="11133" w:type="dxa"/>
            <w:gridSpan w:val="2"/>
            <w:tcBorders>
              <w:top w:val="single" w:sz="4" w:space="0" w:color="auto"/>
            </w:tcBorders>
            <w:vAlign w:val="center"/>
          </w:tcPr>
          <w:p w:rsidR="009E2773" w:rsidRPr="009E2773" w:rsidRDefault="009E2773" w:rsidP="009E277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762A7E2" wp14:editId="2ECF5FCC">
                  <wp:extent cx="6486525" cy="6124575"/>
                  <wp:effectExtent l="0" t="0" r="9525" b="9525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500ead-64ca-4a08-9bb8-2de08acf0d9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773" w:rsidRPr="009E2773" w:rsidTr="009E2773">
        <w:tc>
          <w:tcPr>
            <w:tcW w:w="11133" w:type="dxa"/>
            <w:gridSpan w:val="2"/>
            <w:tcBorders>
              <w:bottom w:val="single" w:sz="4" w:space="0" w:color="auto"/>
            </w:tcBorders>
            <w:vAlign w:val="center"/>
          </w:tcPr>
          <w:p w:rsidR="009E2773" w:rsidRPr="009E2773" w:rsidRDefault="009E2773" w:rsidP="009E2773">
            <w:pPr>
              <w:jc w:val="center"/>
            </w:pPr>
            <w:r w:rsidRPr="009E2773">
              <w:t>Масштаб 1:1000</w:t>
            </w:r>
          </w:p>
        </w:tc>
      </w:tr>
      <w:tr w:rsidR="009E2773" w:rsidRPr="009E2773" w:rsidTr="009E2773">
        <w:tc>
          <w:tcPr>
            <w:tcW w:w="11133" w:type="dxa"/>
            <w:gridSpan w:val="2"/>
            <w:tcBorders>
              <w:top w:val="single" w:sz="4" w:space="0" w:color="auto"/>
            </w:tcBorders>
          </w:tcPr>
          <w:p w:rsidR="009E2773" w:rsidRPr="009E2773" w:rsidRDefault="009E2773" w:rsidP="009E2773">
            <w:r w:rsidRPr="009E2773">
              <w:t>Условные обозначения:</w:t>
            </w:r>
          </w:p>
        </w:tc>
      </w:tr>
      <w:tr w:rsidR="009E2773" w:rsidRPr="009E2773" w:rsidTr="009E2773">
        <w:tc>
          <w:tcPr>
            <w:tcW w:w="3203" w:type="dxa"/>
          </w:tcPr>
          <w:p w:rsidR="009E2773" w:rsidRPr="009E2773" w:rsidRDefault="009E2773" w:rsidP="009E277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6F7EA27B" wp14:editId="682C3ED8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759472-a9a0-4a1d-b17b-1c786efaf50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</w:tcPr>
          <w:p w:rsidR="009E2773" w:rsidRPr="009E2773" w:rsidRDefault="009E2773" w:rsidP="009E2773">
            <w:r w:rsidRPr="009E2773"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9E2773" w:rsidRPr="009E2773" w:rsidTr="009E2773">
        <w:tc>
          <w:tcPr>
            <w:tcW w:w="3203" w:type="dxa"/>
          </w:tcPr>
          <w:p w:rsidR="009E2773" w:rsidRPr="009E2773" w:rsidRDefault="009E2773" w:rsidP="009E277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5ECAB9C7" wp14:editId="2245F511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a98968-0cdb-4d54-9214-f7d331ca6bc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</w:tcPr>
          <w:p w:rsidR="009E2773" w:rsidRPr="009E2773" w:rsidRDefault="009E2773" w:rsidP="009E2773">
            <w:r w:rsidRPr="009E2773">
              <w:t>Надписи вновь образованного земельного участка</w:t>
            </w:r>
          </w:p>
        </w:tc>
      </w:tr>
      <w:tr w:rsidR="009E2773" w:rsidRPr="009E2773" w:rsidTr="009E2773">
        <w:tc>
          <w:tcPr>
            <w:tcW w:w="3203" w:type="dxa"/>
          </w:tcPr>
          <w:p w:rsidR="009E2773" w:rsidRPr="009E2773" w:rsidRDefault="009E2773" w:rsidP="009E277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0158717C" wp14:editId="3906487C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8559e4-0ca6-4395-bf3c-0e422937920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</w:tcPr>
          <w:p w:rsidR="009E2773" w:rsidRPr="009E2773" w:rsidRDefault="009E2773" w:rsidP="009E2773">
            <w:r w:rsidRPr="009E2773">
              <w:t>Объект капитального строительства</w:t>
            </w:r>
          </w:p>
        </w:tc>
      </w:tr>
      <w:tr w:rsidR="009E2773" w:rsidRPr="009E2773" w:rsidTr="009E2773">
        <w:tc>
          <w:tcPr>
            <w:tcW w:w="3203" w:type="dxa"/>
          </w:tcPr>
          <w:p w:rsidR="009E2773" w:rsidRPr="009E2773" w:rsidRDefault="009E2773" w:rsidP="009E277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256BF22A" wp14:editId="3935FF83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e8506c-e15f-49ab-b432-d6355ff892a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</w:tcPr>
          <w:p w:rsidR="009E2773" w:rsidRPr="009E2773" w:rsidRDefault="009E2773" w:rsidP="009E2773">
            <w:r w:rsidRPr="009E2773">
              <w:t>Надписи кадастрового номера земельного участка</w:t>
            </w:r>
          </w:p>
        </w:tc>
      </w:tr>
      <w:tr w:rsidR="009E2773" w:rsidRPr="009E2773" w:rsidTr="009E2773">
        <w:tc>
          <w:tcPr>
            <w:tcW w:w="3203" w:type="dxa"/>
          </w:tcPr>
          <w:p w:rsidR="009E2773" w:rsidRPr="009E2773" w:rsidRDefault="009E2773" w:rsidP="009E277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A7AB45B" wp14:editId="5065EE9C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d782e3-8ca5-4889-b48e-e10bc1cdec9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</w:tcPr>
          <w:p w:rsidR="009E2773" w:rsidRPr="009E2773" w:rsidRDefault="009E2773" w:rsidP="009E2773">
            <w:r w:rsidRPr="009E2773">
              <w:t>Граница кадастрового квартала</w:t>
            </w:r>
          </w:p>
        </w:tc>
      </w:tr>
      <w:tr w:rsidR="009E2773" w:rsidRPr="009E2773" w:rsidTr="009E2773">
        <w:tc>
          <w:tcPr>
            <w:tcW w:w="3203" w:type="dxa"/>
          </w:tcPr>
          <w:p w:rsidR="009E2773" w:rsidRPr="009E2773" w:rsidRDefault="009E2773" w:rsidP="009E2773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2455C925" wp14:editId="0A126856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61ad9-0ad4-481a-8da6-260ac50bfd4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</w:tcPr>
          <w:p w:rsidR="009E2773" w:rsidRPr="009E2773" w:rsidRDefault="009E2773" w:rsidP="009E2773">
            <w:r w:rsidRPr="009E2773">
              <w:t>Обозначение кадастрового квартала</w:t>
            </w:r>
          </w:p>
        </w:tc>
      </w:tr>
    </w:tbl>
    <w:p w:rsidR="0063070B" w:rsidRDefault="0063070B"/>
    <w:sectPr w:rsidR="0063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D0"/>
    <w:rsid w:val="003523D0"/>
    <w:rsid w:val="003C7BEA"/>
    <w:rsid w:val="003D3FF4"/>
    <w:rsid w:val="0063070B"/>
    <w:rsid w:val="00863DF9"/>
    <w:rsid w:val="009E2773"/>
    <w:rsid w:val="00A32984"/>
    <w:rsid w:val="00AE5AFF"/>
    <w:rsid w:val="00B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A28F-F579-4023-AD8F-720BFFB3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8</cp:revision>
  <cp:lastPrinted>2015-10-27T06:24:00Z</cp:lastPrinted>
  <dcterms:created xsi:type="dcterms:W3CDTF">2015-10-27T06:09:00Z</dcterms:created>
  <dcterms:modified xsi:type="dcterms:W3CDTF">2015-10-27T06:25:00Z</dcterms:modified>
</cp:coreProperties>
</file>