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CellMar>
          <w:left w:w="0" w:type="dxa"/>
          <w:right w:w="0" w:type="dxa"/>
        </w:tblCellMar>
        <w:tblLook w:val="000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077AD4">
        <w:trPr>
          <w:trHeight w:val="1258"/>
        </w:trPr>
        <w:tc>
          <w:tcPr>
            <w:tcW w:w="10014" w:type="dxa"/>
            <w:gridSpan w:val="10"/>
            <w:noWrap/>
            <w:vAlign w:val="bottom"/>
          </w:tcPr>
          <w:p w:rsidR="00077AD4" w:rsidRDefault="00176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D4" w:rsidRPr="00077AD4">
        <w:trPr>
          <w:trHeight w:val="405"/>
        </w:trPr>
        <w:tc>
          <w:tcPr>
            <w:tcW w:w="10014" w:type="dxa"/>
            <w:gridSpan w:val="10"/>
            <w:noWrap/>
            <w:vAlign w:val="bottom"/>
          </w:tcPr>
          <w:p w:rsidR="00077AD4" w:rsidRPr="00077AD4" w:rsidRDefault="00077AD4" w:rsidP="002B0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7AD4">
              <w:rPr>
                <w:rFonts w:ascii="Times New Roman" w:hAnsi="Times New Roman" w:cs="Times New Roman"/>
                <w:sz w:val="32"/>
                <w:szCs w:val="32"/>
              </w:rPr>
              <w:t>Ирбейский район  Красноярского  края</w:t>
            </w:r>
          </w:p>
          <w:p w:rsidR="00077AD4" w:rsidRPr="00077AD4" w:rsidRDefault="00077AD4" w:rsidP="002B0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7AD4">
              <w:rPr>
                <w:rFonts w:ascii="Times New Roman" w:hAnsi="Times New Roman" w:cs="Times New Roman"/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077AD4" w:rsidRPr="00077AD4">
        <w:trPr>
          <w:trHeight w:val="1018"/>
        </w:trPr>
        <w:tc>
          <w:tcPr>
            <w:tcW w:w="10014" w:type="dxa"/>
            <w:gridSpan w:val="10"/>
            <w:noWrap/>
            <w:vAlign w:val="bottom"/>
          </w:tcPr>
          <w:p w:rsidR="00077AD4" w:rsidRPr="00077AD4" w:rsidRDefault="00077AD4" w:rsidP="002B03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077AD4">
              <w:rPr>
                <w:rFonts w:ascii="Times New Roman" w:hAnsi="Times New Roman" w:cs="Times New Roman"/>
                <w:sz w:val="56"/>
                <w:szCs w:val="56"/>
              </w:rPr>
              <w:t>РЕШЕНИЕ</w:t>
            </w:r>
            <w:r w:rsidR="00A32FBF">
              <w:rPr>
                <w:rFonts w:ascii="Times New Roman" w:hAnsi="Times New Roman" w:cs="Times New Roman"/>
                <w:sz w:val="56"/>
                <w:szCs w:val="56"/>
              </w:rPr>
              <w:t xml:space="preserve"> (Проект)</w:t>
            </w:r>
          </w:p>
        </w:tc>
      </w:tr>
      <w:tr w:rsidR="00077AD4" w:rsidRPr="00077AD4">
        <w:trPr>
          <w:trHeight w:val="375"/>
        </w:trPr>
        <w:tc>
          <w:tcPr>
            <w:tcW w:w="1102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AD4" w:rsidRPr="00077AD4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noWrap/>
            <w:vAlign w:val="center"/>
          </w:tcPr>
          <w:p w:rsidR="00077AD4" w:rsidRPr="00077AD4" w:rsidRDefault="00077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AD4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</w:tc>
        <w:tc>
          <w:tcPr>
            <w:tcW w:w="1054" w:type="dxa"/>
            <w:noWrap/>
            <w:vAlign w:val="center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077AD4" w:rsidRPr="00077AD4" w:rsidRDefault="00077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077AD4" w:rsidRPr="00077AD4" w:rsidRDefault="00077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077AD4" w:rsidRPr="00077AD4" w:rsidRDefault="002B03DB" w:rsidP="00A32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1C7E64" w:rsidRDefault="0052767F" w:rsidP="005276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Александровского сельского Совета депутатов № 86 от 01.10.2013г. «</w:t>
      </w:r>
      <w:r w:rsidR="009E3463"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 w:rsidR="00077AD4">
        <w:rPr>
          <w:rFonts w:ascii="Times New Roman" w:hAnsi="Times New Roman" w:cs="Times New Roman"/>
          <w:sz w:val="28"/>
          <w:szCs w:val="28"/>
        </w:rPr>
        <w:t xml:space="preserve"> </w:t>
      </w:r>
      <w:r w:rsidR="001C7E64">
        <w:rPr>
          <w:rFonts w:ascii="Times New Roman" w:hAnsi="Times New Roman" w:cs="Times New Roman"/>
          <w:sz w:val="28"/>
          <w:szCs w:val="28"/>
        </w:rPr>
        <w:t>Александровского сельсовета Ирбейского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463" w:rsidRPr="00A72B1A" w:rsidRDefault="009E3463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3463" w:rsidRPr="00A72B1A" w:rsidRDefault="009E3463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9E3463" w:rsidRPr="00D00A08">
        <w:tc>
          <w:tcPr>
            <w:tcW w:w="9889" w:type="dxa"/>
          </w:tcPr>
          <w:p w:rsidR="009E3463" w:rsidRDefault="0052767F" w:rsidP="00D00A08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="009E3463" w:rsidRPr="00D00A08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8" w:history="1">
              <w:r w:rsidR="009E3463" w:rsidRPr="00D00A0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 дорогах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отдельные законодательные акты Российской </w:t>
            </w:r>
            <w:r w:rsidR="001C7E6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на основании    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Устава </w:t>
            </w:r>
            <w:r w:rsidR="00077AD4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 Ирбейского района Красноярского края, Александровский сельский Совет депутатов</w:t>
            </w:r>
            <w:r w:rsidR="001C7E64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64" w:rsidRPr="0052767F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7C26AF" w:rsidRPr="00D00A08" w:rsidRDefault="007C26AF" w:rsidP="00D00A08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63" w:rsidRPr="00A72B1A" w:rsidRDefault="009E3463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 xml:space="preserve">1.   </w:t>
      </w:r>
      <w:r w:rsidR="00AA61BD">
        <w:rPr>
          <w:rFonts w:ascii="Times New Roman" w:hAnsi="Times New Roman" w:cs="Times New Roman"/>
          <w:sz w:val="28"/>
          <w:szCs w:val="28"/>
        </w:rPr>
        <w:t>Внести изменения и д</w:t>
      </w:r>
      <w:r w:rsidR="0052767F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73D95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муниципального образования Александровский сельсовет Ирбейс</w:t>
      </w:r>
      <w:r w:rsidR="007C26AF">
        <w:rPr>
          <w:rFonts w:ascii="Times New Roman" w:hAnsi="Times New Roman" w:cs="Times New Roman"/>
          <w:sz w:val="28"/>
          <w:szCs w:val="28"/>
        </w:rPr>
        <w:t xml:space="preserve">кого района Красноярского края </w:t>
      </w:r>
      <w:r w:rsidR="00973D95">
        <w:rPr>
          <w:rFonts w:ascii="Times New Roman" w:hAnsi="Times New Roman" w:cs="Times New Roman"/>
          <w:sz w:val="28"/>
          <w:szCs w:val="28"/>
        </w:rPr>
        <w:t xml:space="preserve"> подпунктом 15</w:t>
      </w:r>
      <w:r w:rsidR="007C26AF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973D95">
        <w:rPr>
          <w:rFonts w:ascii="Times New Roman" w:hAnsi="Times New Roman" w:cs="Times New Roman"/>
          <w:sz w:val="28"/>
          <w:szCs w:val="28"/>
        </w:rPr>
        <w:t xml:space="preserve"> следующего содержания «Иные межбюджетные трансферты на обеспечение сбалансированности бюджета в сумме </w:t>
      </w:r>
      <w:r w:rsidR="00A32FBF" w:rsidRPr="00A32FBF">
        <w:rPr>
          <w:rFonts w:ascii="Times New Roman" w:hAnsi="Times New Roman" w:cs="Times New Roman"/>
          <w:b/>
          <w:sz w:val="28"/>
          <w:szCs w:val="28"/>
        </w:rPr>
        <w:t>60</w:t>
      </w:r>
      <w:r w:rsidR="00973D95" w:rsidRPr="00A32FBF">
        <w:rPr>
          <w:rFonts w:ascii="Times New Roman" w:hAnsi="Times New Roman" w:cs="Times New Roman"/>
          <w:b/>
          <w:sz w:val="28"/>
          <w:szCs w:val="28"/>
        </w:rPr>
        <w:t>000,0</w:t>
      </w:r>
      <w:r w:rsidR="00A32FBF">
        <w:rPr>
          <w:rFonts w:ascii="Times New Roman" w:hAnsi="Times New Roman" w:cs="Times New Roman"/>
          <w:sz w:val="28"/>
          <w:szCs w:val="28"/>
        </w:rPr>
        <w:t>0</w:t>
      </w:r>
      <w:r w:rsidR="00973D95">
        <w:rPr>
          <w:rFonts w:ascii="Times New Roman" w:hAnsi="Times New Roman" w:cs="Times New Roman"/>
          <w:sz w:val="28"/>
          <w:szCs w:val="28"/>
        </w:rPr>
        <w:t xml:space="preserve"> (</w:t>
      </w:r>
      <w:r w:rsidR="00A32FBF">
        <w:rPr>
          <w:rFonts w:ascii="Times New Roman" w:hAnsi="Times New Roman" w:cs="Times New Roman"/>
          <w:sz w:val="28"/>
          <w:szCs w:val="28"/>
        </w:rPr>
        <w:t>Шестьдесят</w:t>
      </w:r>
      <w:r w:rsidR="00973D95">
        <w:rPr>
          <w:rFonts w:ascii="Times New Roman" w:hAnsi="Times New Roman" w:cs="Times New Roman"/>
          <w:sz w:val="28"/>
          <w:szCs w:val="28"/>
        </w:rPr>
        <w:t xml:space="preserve"> тысяч рублей 00 копеек)</w:t>
      </w:r>
      <w:r w:rsidR="002B03DB">
        <w:rPr>
          <w:rFonts w:ascii="Times New Roman" w:hAnsi="Times New Roman" w:cs="Times New Roman"/>
          <w:sz w:val="28"/>
          <w:szCs w:val="28"/>
        </w:rPr>
        <w:t>»</w:t>
      </w:r>
      <w:r w:rsidR="00973D95">
        <w:rPr>
          <w:rFonts w:ascii="Times New Roman" w:hAnsi="Times New Roman" w:cs="Times New Roman"/>
          <w:sz w:val="28"/>
          <w:szCs w:val="28"/>
        </w:rPr>
        <w:t>.</w:t>
      </w:r>
    </w:p>
    <w:p w:rsidR="009E3463" w:rsidRDefault="009E3463" w:rsidP="00FF1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7C26AF">
        <w:rPr>
          <w:rFonts w:ascii="Times New Roman" w:hAnsi="Times New Roman" w:cs="Times New Roman"/>
          <w:sz w:val="28"/>
          <w:szCs w:val="28"/>
        </w:rPr>
        <w:t>Срок действия  изменений и дополнений до 31 декабря 20</w:t>
      </w:r>
      <w:r w:rsidR="00A32FBF">
        <w:rPr>
          <w:rFonts w:ascii="Times New Roman" w:hAnsi="Times New Roman" w:cs="Times New Roman"/>
          <w:sz w:val="28"/>
          <w:szCs w:val="28"/>
        </w:rPr>
        <w:t>20</w:t>
      </w:r>
      <w:r w:rsidR="007C26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463" w:rsidRDefault="007C26AF" w:rsidP="002E0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B21">
        <w:rPr>
          <w:rFonts w:ascii="Times New Roman" w:hAnsi="Times New Roman" w:cs="Times New Roman"/>
          <w:sz w:val="28"/>
          <w:szCs w:val="28"/>
        </w:rPr>
        <w:t xml:space="preserve">. </w:t>
      </w:r>
      <w:r w:rsidR="009E3463" w:rsidRPr="00A72B1A">
        <w:rPr>
          <w:rFonts w:ascii="Times New Roman" w:hAnsi="Times New Roman" w:cs="Times New Roman"/>
          <w:sz w:val="28"/>
          <w:szCs w:val="28"/>
        </w:rPr>
        <w:t xml:space="preserve">Настоящее   решение  вступает  в  </w:t>
      </w:r>
      <w:r w:rsidR="002E0B21">
        <w:rPr>
          <w:rFonts w:ascii="Times New Roman" w:hAnsi="Times New Roman" w:cs="Times New Roman"/>
          <w:sz w:val="28"/>
          <w:szCs w:val="28"/>
        </w:rPr>
        <w:t>силу со дня подписания и подлежит</w:t>
      </w:r>
      <w:r w:rsidR="009E3463" w:rsidRPr="00A72B1A">
        <w:rPr>
          <w:rFonts w:ascii="Times New Roman" w:hAnsi="Times New Roman" w:cs="Times New Roman"/>
          <w:sz w:val="28"/>
          <w:szCs w:val="28"/>
        </w:rPr>
        <w:t xml:space="preserve">  официальн</w:t>
      </w:r>
      <w:r w:rsidR="002E0B21">
        <w:rPr>
          <w:rFonts w:ascii="Times New Roman" w:hAnsi="Times New Roman" w:cs="Times New Roman"/>
          <w:sz w:val="28"/>
          <w:szCs w:val="28"/>
        </w:rPr>
        <w:t>ому</w:t>
      </w:r>
      <w:r w:rsidR="002B03DB">
        <w:rPr>
          <w:rFonts w:ascii="Times New Roman" w:hAnsi="Times New Roman" w:cs="Times New Roman"/>
          <w:sz w:val="28"/>
          <w:szCs w:val="28"/>
        </w:rPr>
        <w:t xml:space="preserve"> </w:t>
      </w:r>
      <w:r w:rsidR="009E3463" w:rsidRPr="00A72B1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E0B21">
        <w:rPr>
          <w:rFonts w:ascii="Times New Roman" w:hAnsi="Times New Roman" w:cs="Times New Roman"/>
          <w:sz w:val="28"/>
          <w:szCs w:val="28"/>
        </w:rPr>
        <w:t>и в печатном издании «Александровский вестник»</w:t>
      </w:r>
      <w:r w:rsidR="009E3463" w:rsidRPr="00A72B1A">
        <w:rPr>
          <w:rFonts w:ascii="Times New Roman" w:hAnsi="Times New Roman" w:cs="Times New Roman"/>
          <w:sz w:val="28"/>
          <w:szCs w:val="28"/>
        </w:rPr>
        <w:t>.</w:t>
      </w:r>
    </w:p>
    <w:p w:rsidR="002E0B21" w:rsidRDefault="002E0B21" w:rsidP="002E0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B21" w:rsidRPr="00A72B1A" w:rsidRDefault="002E0B21" w:rsidP="002E0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И.Н.Белоусова</w:t>
      </w:r>
    </w:p>
    <w:p w:rsidR="009E3463" w:rsidRPr="005C32ED" w:rsidRDefault="009E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63" w:rsidRPr="005C32ED" w:rsidSect="0006730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B5" w:rsidRDefault="00FB51B5" w:rsidP="00CC449D">
      <w:pPr>
        <w:spacing w:after="0" w:line="240" w:lineRule="auto"/>
      </w:pPr>
      <w:r>
        <w:separator/>
      </w:r>
    </w:p>
  </w:endnote>
  <w:endnote w:type="continuationSeparator" w:id="0">
    <w:p w:rsidR="00FB51B5" w:rsidRDefault="00FB51B5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63" w:rsidRDefault="009E3463">
    <w:pPr>
      <w:pStyle w:val="a6"/>
      <w:jc w:val="right"/>
    </w:pPr>
  </w:p>
  <w:p w:rsidR="009E3463" w:rsidRDefault="009E3463">
    <w:pPr>
      <w:pStyle w:val="a6"/>
      <w:jc w:val="right"/>
    </w:pPr>
  </w:p>
  <w:p w:rsidR="009E3463" w:rsidRDefault="009E34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B5" w:rsidRDefault="00FB51B5" w:rsidP="00CC449D">
      <w:pPr>
        <w:spacing w:after="0" w:line="240" w:lineRule="auto"/>
      </w:pPr>
      <w:r>
        <w:separator/>
      </w:r>
    </w:p>
  </w:footnote>
  <w:footnote w:type="continuationSeparator" w:id="0">
    <w:p w:rsidR="00FB51B5" w:rsidRDefault="00FB51B5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63" w:rsidRPr="00067300" w:rsidRDefault="009E3463">
    <w:pPr>
      <w:pStyle w:val="a4"/>
      <w:jc w:val="right"/>
      <w:rPr>
        <w:rFonts w:ascii="Times New Roman" w:hAnsi="Times New Roman" w:cs="Times New Roman"/>
      </w:rPr>
    </w:pPr>
  </w:p>
  <w:p w:rsidR="009E3463" w:rsidRDefault="009E34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AD4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615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E64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2A09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87B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3DB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21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4DFF"/>
    <w:rsid w:val="002E5ADF"/>
    <w:rsid w:val="002E5CF2"/>
    <w:rsid w:val="002E63A1"/>
    <w:rsid w:val="002E671B"/>
    <w:rsid w:val="002E6D3C"/>
    <w:rsid w:val="002E6E5D"/>
    <w:rsid w:val="002E7139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42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2F2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4329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43D7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AD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67F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17F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8B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7C2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284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6AF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4AB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9A5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499C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D95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463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62B6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2F47"/>
    <w:rsid w:val="00A32FBF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6EEA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97D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61BD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673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593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08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44D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A0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26BE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7AC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1B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17C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836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449D"/>
    <w:rPr>
      <w:rFonts w:cs="Times New Roman"/>
    </w:rPr>
  </w:style>
  <w:style w:type="paragraph" w:styleId="a6">
    <w:name w:val="footer"/>
    <w:basedOn w:val="a"/>
    <w:link w:val="a7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449D"/>
    <w:rPr>
      <w:rFonts w:cs="Times New Roman"/>
    </w:rPr>
  </w:style>
  <w:style w:type="character" w:styleId="a8">
    <w:name w:val="Strong"/>
    <w:basedOn w:val="a0"/>
    <w:uiPriority w:val="99"/>
    <w:qFormat/>
    <w:rsid w:val="00AE0CC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1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КГКУ "КрУДор"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Стручалина</dc:creator>
  <cp:lastModifiedBy>Tat</cp:lastModifiedBy>
  <cp:revision>2</cp:revision>
  <cp:lastPrinted>2020-03-19T03:04:00Z</cp:lastPrinted>
  <dcterms:created xsi:type="dcterms:W3CDTF">2020-04-02T02:44:00Z</dcterms:created>
  <dcterms:modified xsi:type="dcterms:W3CDTF">2020-04-02T02:44:00Z</dcterms:modified>
</cp:coreProperties>
</file>