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9A" w:rsidRPr="001C359A" w:rsidRDefault="001C359A" w:rsidP="001C359A">
      <w:pPr>
        <w:spacing w:after="60" w:line="240" w:lineRule="auto"/>
        <w:outlineLvl w:val="0"/>
        <w:rPr>
          <w:rFonts w:ascii="Arial" w:eastAsia="Times New Roman" w:hAnsi="Arial" w:cs="Arial"/>
          <w:color w:val="375E93"/>
          <w:kern w:val="36"/>
          <w:sz w:val="34"/>
          <w:szCs w:val="34"/>
          <w:lang w:eastAsia="ru-RU"/>
        </w:rPr>
      </w:pPr>
      <w:r w:rsidRPr="001C359A">
        <w:rPr>
          <w:rFonts w:ascii="Arial" w:eastAsia="Times New Roman" w:hAnsi="Arial" w:cs="Arial"/>
          <w:color w:val="375E93"/>
          <w:kern w:val="36"/>
          <w:sz w:val="34"/>
          <w:szCs w:val="34"/>
          <w:lang w:eastAsia="ru-RU"/>
        </w:rPr>
        <w:t>Информация</w:t>
      </w:r>
    </w:p>
    <w:p w:rsidR="001C359A" w:rsidRPr="001C359A" w:rsidRDefault="001C359A" w:rsidP="001C359A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  <w:r w:rsidRPr="001C359A"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  <w:t>11 марта 2021 - </w:t>
      </w:r>
      <w:hyperlink r:id="rId4" w:history="1">
        <w:r w:rsidRPr="001C359A">
          <w:rPr>
            <w:rFonts w:ascii="Arial" w:eastAsia="Times New Roman" w:hAnsi="Arial" w:cs="Arial"/>
            <w:b/>
            <w:bCs/>
            <w:color w:val="0099CC"/>
            <w:sz w:val="16"/>
            <w:u w:val="single"/>
            <w:lang w:eastAsia="ru-RU"/>
          </w:rPr>
          <w:t>admin2</w:t>
        </w:r>
      </w:hyperlink>
    </w:p>
    <w:p w:rsidR="001C359A" w:rsidRPr="001C359A" w:rsidRDefault="001C359A" w:rsidP="001C359A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99CC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1905000" cy="533400"/>
            <wp:effectExtent l="0" t="0" r="0" b="0"/>
            <wp:docPr id="1" name="Рисунок 1" descr="Информа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9A" w:rsidRPr="007B62FD" w:rsidRDefault="001C359A" w:rsidP="007B62F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59A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Александровский сельсовет на проект </w:t>
      </w:r>
      <w:r w:rsidR="007B62FD" w:rsidRPr="003E35AD">
        <w:rPr>
          <w:rFonts w:ascii="Times New Roman" w:hAnsi="Times New Roman" w:cs="Times New Roman"/>
          <w:b/>
          <w:sz w:val="28"/>
          <w:szCs w:val="28"/>
        </w:rPr>
        <w:t xml:space="preserve"> «Приобретение музыкального оборудования для СДК»</w:t>
      </w:r>
      <w:r w:rsidR="007B6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получит из краевого бюджета субсидии, направленные на реализацию мероприятий по поддержке местных инициатив в сумме </w:t>
      </w:r>
      <w:r w:rsidR="007B62FD">
        <w:rPr>
          <w:rFonts w:ascii="Times New Roman" w:hAnsi="Times New Roman" w:cs="Times New Roman"/>
          <w:color w:val="000000"/>
          <w:sz w:val="28"/>
          <w:szCs w:val="28"/>
        </w:rPr>
        <w:t>218,775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Общая сумма проекта составила </w:t>
      </w:r>
      <w:r w:rsidR="007B62FD">
        <w:rPr>
          <w:rFonts w:ascii="Times New Roman" w:hAnsi="Times New Roman" w:cs="Times New Roman"/>
          <w:color w:val="000000"/>
          <w:sz w:val="28"/>
          <w:szCs w:val="28"/>
        </w:rPr>
        <w:t>262,123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из них: </w:t>
      </w:r>
      <w:r w:rsidR="007B62FD">
        <w:rPr>
          <w:rFonts w:ascii="Times New Roman" w:hAnsi="Times New Roman" w:cs="Times New Roman"/>
          <w:color w:val="000000"/>
          <w:sz w:val="28"/>
          <w:szCs w:val="28"/>
        </w:rPr>
        <w:t>15,0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t xml:space="preserve"> –бюджет Александровского сельсовета, </w:t>
      </w:r>
      <w:r w:rsidR="007B62FD">
        <w:rPr>
          <w:rFonts w:ascii="Times New Roman" w:hAnsi="Times New Roman" w:cs="Times New Roman"/>
          <w:color w:val="000000"/>
          <w:sz w:val="28"/>
          <w:szCs w:val="28"/>
        </w:rPr>
        <w:t>10,0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t xml:space="preserve">- вклад населения, </w:t>
      </w:r>
      <w:r w:rsidR="007B62FD">
        <w:rPr>
          <w:rFonts w:ascii="Times New Roman" w:hAnsi="Times New Roman" w:cs="Times New Roman"/>
          <w:color w:val="000000"/>
          <w:sz w:val="28"/>
          <w:szCs w:val="28"/>
        </w:rPr>
        <w:t>18,348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t xml:space="preserve">- вклад индивидуальных предпринимателей; </w:t>
      </w:r>
      <w:r w:rsidR="007B62FD">
        <w:rPr>
          <w:rFonts w:ascii="Times New Roman" w:hAnsi="Times New Roman" w:cs="Times New Roman"/>
          <w:color w:val="000000"/>
          <w:sz w:val="28"/>
          <w:szCs w:val="28"/>
        </w:rPr>
        <w:t>218,775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t>- краевой бюджет.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br/>
        <w:t>Несколько этапов проекта пройдены, а впереди самые важные этапы реализации выбранного проекта.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Инициативная группа начинает сбор средств от населения и предпринимателей. </w:t>
      </w:r>
      <w:proofErr w:type="spellStart"/>
      <w:r w:rsidR="007B62FD">
        <w:rPr>
          <w:rFonts w:ascii="Times New Roman" w:hAnsi="Times New Roman" w:cs="Times New Roman"/>
          <w:color w:val="000000"/>
          <w:sz w:val="28"/>
          <w:szCs w:val="28"/>
        </w:rPr>
        <w:t>Саломатова</w:t>
      </w:r>
      <w:proofErr w:type="spellEnd"/>
      <w:r w:rsidR="007B62FD">
        <w:rPr>
          <w:rFonts w:ascii="Times New Roman" w:hAnsi="Times New Roman" w:cs="Times New Roman"/>
          <w:color w:val="000000"/>
          <w:sz w:val="28"/>
          <w:szCs w:val="28"/>
        </w:rPr>
        <w:t xml:space="preserve"> Ирина Николаевна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t xml:space="preserve"> – ответственная за сбор денежных средств.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br/>
        <w:t>Это наш первый опыт участия в ППМИ. Мы попробовали и у нас получилось!</w:t>
      </w:r>
      <w:r w:rsidRPr="001C359A">
        <w:rPr>
          <w:rFonts w:ascii="Times New Roman" w:hAnsi="Times New Roman" w:cs="Times New Roman"/>
          <w:color w:val="000000"/>
          <w:sz w:val="28"/>
          <w:szCs w:val="28"/>
        </w:rPr>
        <w:br/>
        <w:t>Желаем всем здоровья и успехов. А от односельчан ждем новые идеи и инициативы для подготовки проектов, этой осенью, на будущий год.</w:t>
      </w:r>
    </w:p>
    <w:p w:rsidR="001C359A" w:rsidRPr="001C359A" w:rsidRDefault="001C359A" w:rsidP="001C3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59A" w:rsidRPr="001C359A" w:rsidRDefault="001C359A" w:rsidP="001C359A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1C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Александровского сельсовета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Николаевна Белоусова</w:t>
      </w:r>
    </w:p>
    <w:p w:rsidR="00B03FB9" w:rsidRPr="001C359A" w:rsidRDefault="00B03FB9" w:rsidP="001C359A">
      <w:pPr>
        <w:rPr>
          <w:rFonts w:ascii="Times New Roman" w:hAnsi="Times New Roman" w:cs="Times New Roman"/>
          <w:sz w:val="28"/>
          <w:szCs w:val="28"/>
        </w:rPr>
      </w:pPr>
    </w:p>
    <w:sectPr w:rsidR="00B03FB9" w:rsidRPr="001C359A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9A"/>
    <w:rsid w:val="00026F6E"/>
    <w:rsid w:val="001C359A"/>
    <w:rsid w:val="007B62FD"/>
    <w:rsid w:val="00920F06"/>
    <w:rsid w:val="00B0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9"/>
  </w:style>
  <w:style w:type="paragraph" w:styleId="1">
    <w:name w:val="heading 1"/>
    <w:basedOn w:val="a"/>
    <w:link w:val="10"/>
    <w:uiPriority w:val="9"/>
    <w:qFormat/>
    <w:rsid w:val="001C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3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5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2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1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4475">
              <w:marLeft w:val="0"/>
              <w:marRight w:val="240"/>
              <w:marTop w:val="120"/>
              <w:marBottom w:val="240"/>
              <w:divBdr>
                <w:top w:val="single" w:sz="4" w:space="1" w:color="444444"/>
                <w:left w:val="single" w:sz="4" w:space="1" w:color="444444"/>
                <w:bottom w:val="single" w:sz="4" w:space="1" w:color="444444"/>
                <w:right w:val="single" w:sz="4" w:space="1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leksandrovkaadm.ru/images/photos/medium/article1145.jpg" TargetMode="External"/><Relationship Id="rId4" Type="http://schemas.openxmlformats.org/officeDocument/2006/relationships/hyperlink" Target="http://aleksandrovkaadm.ru/users/admi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2021-06-29T06:51:00Z</cp:lastPrinted>
  <dcterms:created xsi:type="dcterms:W3CDTF">2021-06-29T06:44:00Z</dcterms:created>
  <dcterms:modified xsi:type="dcterms:W3CDTF">2021-06-29T06:57:00Z</dcterms:modified>
</cp:coreProperties>
</file>