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3C" w:rsidRPr="005E153C" w:rsidRDefault="005E153C" w:rsidP="005E153C">
      <w:pPr>
        <w:spacing w:after="60" w:line="240" w:lineRule="auto"/>
        <w:outlineLvl w:val="0"/>
        <w:rPr>
          <w:rFonts w:ascii="Times New Roman" w:eastAsia="Times New Roman" w:hAnsi="Times New Roman" w:cs="Times New Roman"/>
          <w:color w:val="375E93"/>
          <w:kern w:val="36"/>
          <w:sz w:val="40"/>
          <w:szCs w:val="40"/>
          <w:lang w:eastAsia="ru-RU"/>
        </w:rPr>
      </w:pPr>
      <w:r w:rsidRPr="005E153C">
        <w:rPr>
          <w:rFonts w:ascii="Times New Roman" w:eastAsia="Times New Roman" w:hAnsi="Times New Roman" w:cs="Times New Roman"/>
          <w:color w:val="375E93"/>
          <w:kern w:val="36"/>
          <w:sz w:val="40"/>
          <w:szCs w:val="40"/>
          <w:lang w:eastAsia="ru-RU"/>
        </w:rPr>
        <w:t>Программа поддержки местных инициатив (ППМИ)</w:t>
      </w:r>
    </w:p>
    <w:p w:rsidR="005E153C" w:rsidRPr="005E153C" w:rsidRDefault="005E153C" w:rsidP="005E15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5E153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10 декабря 2020 - </w:t>
      </w:r>
      <w:hyperlink r:id="rId4" w:history="1">
        <w:r w:rsidRPr="005E153C">
          <w:rPr>
            <w:rFonts w:ascii="Times New Roman" w:eastAsia="Times New Roman" w:hAnsi="Times New Roman" w:cs="Times New Roman"/>
            <w:b/>
            <w:bCs/>
            <w:color w:val="0099CC"/>
            <w:sz w:val="28"/>
            <w:szCs w:val="28"/>
            <w:u w:val="single"/>
            <w:lang w:eastAsia="ru-RU"/>
          </w:rPr>
          <w:t>admin2</w:t>
        </w:r>
      </w:hyperlink>
    </w:p>
    <w:p w:rsidR="005E153C" w:rsidRPr="005E153C" w:rsidRDefault="005E153C" w:rsidP="005E153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3C">
        <w:rPr>
          <w:rFonts w:ascii="Times New Roman" w:eastAsia="Times New Roman" w:hAnsi="Times New Roman" w:cs="Times New Roman"/>
          <w:noProof/>
          <w:color w:val="0099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905000" cy="533400"/>
            <wp:effectExtent l="19050" t="0" r="0" b="0"/>
            <wp:docPr id="1" name="Рисунок 1" descr="Программа поддержки местных инициатив (ППМИ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поддержки местных инициатив (ППМИ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FB9" w:rsidRPr="005E153C" w:rsidRDefault="005E153C" w:rsidP="005E153C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Красноярском крае Программа поддержки местных инициатив является частью государственной программы "Содействие развитию местного самоуправления".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Программу реализуют: Министерство финансов Красноярского края и ККГБУ ДПО "Институт государственного и муниципального управления при Правительстве Красноярского края".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 ППМИ - повышение эффективности решения проблем местного уровня за счет вовлечения в бюджетный процесс населения, бизнеса, ОМСУ.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ППМИ помогает: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Возрождать инициативы и вовлекать население в решение местных проблем;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Оперативно выявлять и решать наиболее острые социальные проблемы местного уровня, являющиеся реальным приоритетом населения;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Восстанавливать объекты социальной и инженерной инфраструктуры;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Повышать эффективность бюджетных расходов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усиления общественного 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контроля;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Привлекать для решения этих проблем все доступные имеющиеся местные ресурсы.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Типология объектов для проектов ППМИ: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    </w:t>
      </w:r>
      <w:proofErr w:type="gramStart"/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коммунальной инфраструктуры и внешнего благоустройства;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Объекты культуры;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Объекты, используемые для проведения общественных, культурно-массовых и спортивных мероприятий (площади, парки, спортивные и детские площадки, места отдыха);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Места захоронения;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Объекты для обеспечения первичных мер пожарной безопасности;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Основные средства (машины, оборудование).</w:t>
      </w:r>
      <w:proofErr w:type="gramEnd"/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Проекты победители определяются по итогам конкурсного отбора.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Обязательными условиями участия в ППМИ являются выдвижение и выбор гражданами приоритетных инициатив для проектов и их </w:t>
      </w:r>
      <w:proofErr w:type="spellStart"/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различных источников: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    Не более 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субсидия;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Не менее 5% – местный бюджет;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Не менее 3% – население;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Не менее 7% – иные источники (местный бюджет, население, юридические лица и индивидуальные предприниматели).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ППМИ в 2021 году участвуют 33 района Красноярского края, в том числе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Ирбейский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администрация Александровского сельсовета совместно с жителями поселений так же включилась в реализацию нового для нас проекта.</w:t>
      </w:r>
      <w:r w:rsidRPr="005E1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sectPr w:rsidR="00B03FB9" w:rsidRPr="005E153C" w:rsidSect="005E15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3C"/>
    <w:rsid w:val="005E153C"/>
    <w:rsid w:val="0092349B"/>
    <w:rsid w:val="00B0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B9"/>
  </w:style>
  <w:style w:type="paragraph" w:styleId="1">
    <w:name w:val="heading 1"/>
    <w:basedOn w:val="a"/>
    <w:link w:val="10"/>
    <w:uiPriority w:val="9"/>
    <w:qFormat/>
    <w:rsid w:val="005E1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15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18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424">
              <w:marLeft w:val="0"/>
              <w:marRight w:val="240"/>
              <w:marTop w:val="120"/>
              <w:marBottom w:val="240"/>
              <w:divBdr>
                <w:top w:val="single" w:sz="4" w:space="1" w:color="444444"/>
                <w:left w:val="single" w:sz="4" w:space="1" w:color="444444"/>
                <w:bottom w:val="single" w:sz="4" w:space="1" w:color="444444"/>
                <w:right w:val="single" w:sz="4" w:space="1" w:color="44444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leksandrovkaadm.ru/images/photos/medium/article1086.jpg" TargetMode="External"/><Relationship Id="rId4" Type="http://schemas.openxmlformats.org/officeDocument/2006/relationships/hyperlink" Target="http://aleksandrovkaadm.ru/users/admin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2021-06-29T06:40:00Z</cp:lastPrinted>
  <dcterms:created xsi:type="dcterms:W3CDTF">2021-06-29T06:36:00Z</dcterms:created>
  <dcterms:modified xsi:type="dcterms:W3CDTF">2021-06-29T06:40:00Z</dcterms:modified>
</cp:coreProperties>
</file>